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D28A" w14:textId="5135F73D" w:rsidR="00E2711D" w:rsidRDefault="00804254" w:rsidP="005D1560">
      <w:pPr>
        <w:rPr>
          <w:rStyle w:val="IntenseEmphasis"/>
          <w:color w:val="auto"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052AB0D1" wp14:editId="44466612">
            <wp:simplePos x="0" y="0"/>
            <wp:positionH relativeFrom="margin">
              <wp:posOffset>-66675</wp:posOffset>
            </wp:positionH>
            <wp:positionV relativeFrom="paragraph">
              <wp:posOffset>46355</wp:posOffset>
            </wp:positionV>
            <wp:extent cx="2372891" cy="993775"/>
            <wp:effectExtent l="0" t="0" r="8890" b="0"/>
            <wp:wrapThrough wrapText="bothSides">
              <wp:wrapPolygon edited="0">
                <wp:start x="0" y="0"/>
                <wp:lineTo x="0" y="21117"/>
                <wp:lineTo x="21507" y="21117"/>
                <wp:lineTo x="21507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 Logo (800x33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891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6D576" w14:textId="62577BD1" w:rsidR="00804254" w:rsidRDefault="00804254" w:rsidP="005D1560">
      <w:pPr>
        <w:rPr>
          <w:rStyle w:val="IntenseEmphasis"/>
          <w:color w:val="auto"/>
          <w:sz w:val="32"/>
          <w:szCs w:val="32"/>
        </w:rPr>
      </w:pPr>
    </w:p>
    <w:p w14:paraId="6914F3D0" w14:textId="64A45E69" w:rsidR="005D1560" w:rsidRPr="00804254" w:rsidRDefault="005D1560" w:rsidP="005D1560">
      <w:pPr>
        <w:rPr>
          <w:rStyle w:val="IntenseEmphasis"/>
          <w:color w:val="auto"/>
          <w:sz w:val="32"/>
          <w:szCs w:val="32"/>
        </w:rPr>
      </w:pPr>
      <w:r w:rsidRPr="00804254">
        <w:rPr>
          <w:rStyle w:val="IntenseEmphasis"/>
          <w:color w:val="auto"/>
          <w:sz w:val="32"/>
          <w:szCs w:val="32"/>
        </w:rPr>
        <w:t>Meeting Minutes</w:t>
      </w:r>
    </w:p>
    <w:p w14:paraId="41C9635E" w14:textId="7D661D32" w:rsidR="00074588" w:rsidRPr="005D1560" w:rsidRDefault="00CE71FC" w:rsidP="00E2711D">
      <w:pPr>
        <w:pStyle w:val="NoSpacing"/>
        <w:rPr>
          <w:rStyle w:val="IntenseEmphasis"/>
          <w:color w:val="auto"/>
          <w:sz w:val="24"/>
          <w:szCs w:val="24"/>
        </w:rPr>
      </w:pPr>
      <w:r w:rsidRPr="005D1560">
        <w:rPr>
          <w:rStyle w:val="IntenseEmphasis"/>
          <w:color w:val="auto"/>
          <w:sz w:val="24"/>
          <w:szCs w:val="24"/>
        </w:rPr>
        <w:t>Microsoft Teams</w:t>
      </w:r>
      <w:r w:rsidR="00031B31" w:rsidRPr="005D1560">
        <w:rPr>
          <w:rStyle w:val="IntenseEmphasis"/>
          <w:color w:val="auto"/>
          <w:sz w:val="24"/>
          <w:szCs w:val="24"/>
        </w:rPr>
        <w:t xml:space="preserve"> Meeting</w:t>
      </w:r>
    </w:p>
    <w:p w14:paraId="6CCEF9C1" w14:textId="0EF756CB" w:rsidR="00031B31" w:rsidRPr="005D1560" w:rsidRDefault="00544935" w:rsidP="00E2711D">
      <w:pPr>
        <w:pStyle w:val="NoSpacing"/>
        <w:rPr>
          <w:rStyle w:val="IntenseEmphasis"/>
          <w:color w:val="auto"/>
          <w:sz w:val="24"/>
          <w:szCs w:val="24"/>
        </w:rPr>
      </w:pPr>
      <w:r w:rsidRPr="005D1560">
        <w:rPr>
          <w:rStyle w:val="IntenseEmphasis"/>
          <w:color w:val="auto"/>
          <w:sz w:val="24"/>
          <w:szCs w:val="24"/>
        </w:rPr>
        <w:t>Wednesday, October 14</w:t>
      </w:r>
      <w:r w:rsidR="00031B31" w:rsidRPr="005D1560">
        <w:rPr>
          <w:rStyle w:val="IntenseEmphasis"/>
          <w:color w:val="auto"/>
          <w:sz w:val="24"/>
          <w:szCs w:val="24"/>
        </w:rPr>
        <w:t>, 2020</w:t>
      </w:r>
    </w:p>
    <w:p w14:paraId="5CFF7174" w14:textId="4EB0697F" w:rsidR="00031B31" w:rsidRPr="00013DAC" w:rsidRDefault="00031B31" w:rsidP="00031B31">
      <w:pPr>
        <w:rPr>
          <w:rStyle w:val="IntenseEmphasis"/>
          <w:color w:val="auto"/>
        </w:rPr>
      </w:pPr>
    </w:p>
    <w:p w14:paraId="7E5A31BB" w14:textId="77777777" w:rsidR="00074588" w:rsidRDefault="00074588" w:rsidP="00031B31">
      <w:pPr>
        <w:rPr>
          <w:rStyle w:val="IntenseEmphasis"/>
          <w:i w:val="0"/>
          <w:iCs w:val="0"/>
          <w:color w:val="auto"/>
        </w:rPr>
      </w:pPr>
      <w:bookmarkStart w:id="0" w:name="_GoBack"/>
      <w:bookmarkEnd w:id="0"/>
    </w:p>
    <w:p w14:paraId="60CC1EBA" w14:textId="3AE856E4" w:rsidR="00031B31" w:rsidRPr="00013DAC" w:rsidRDefault="00031B31" w:rsidP="00031B31">
      <w:pPr>
        <w:rPr>
          <w:rStyle w:val="IntenseEmphasis"/>
          <w:i w:val="0"/>
          <w:iCs w:val="0"/>
          <w:color w:val="auto"/>
        </w:rPr>
      </w:pPr>
      <w:r w:rsidRPr="00013DAC">
        <w:rPr>
          <w:rStyle w:val="IntenseEmphasis"/>
          <w:i w:val="0"/>
          <w:iCs w:val="0"/>
          <w:color w:val="auto"/>
        </w:rPr>
        <w:t xml:space="preserve">Attendance:  </w:t>
      </w:r>
      <w:r w:rsidR="00B84591">
        <w:rPr>
          <w:rStyle w:val="IntenseEmphasis"/>
          <w:i w:val="0"/>
          <w:iCs w:val="0"/>
          <w:color w:val="auto"/>
        </w:rPr>
        <w:t>Jim Pleasant</w:t>
      </w:r>
      <w:r w:rsidR="00F56DAB">
        <w:rPr>
          <w:rStyle w:val="IntenseEmphasis"/>
          <w:i w:val="0"/>
          <w:iCs w:val="0"/>
          <w:color w:val="auto"/>
        </w:rPr>
        <w:t>, Judge Braig, Steve Marshall, Joseph Smith, Kellie Parr, Sarah Weeks, Joe Freyhoff, Ryan Pratt, Ashley Brewer</w:t>
      </w:r>
      <w:r w:rsidR="007A3ACE">
        <w:rPr>
          <w:rStyle w:val="IntenseEmphasis"/>
          <w:i w:val="0"/>
          <w:iCs w:val="0"/>
          <w:color w:val="auto"/>
        </w:rPr>
        <w:t>, Kyle Lentz, Lori Legge, Lynn Oliver, Ceci Yelton, Joe Antr</w:t>
      </w:r>
      <w:r w:rsidR="00F75463">
        <w:rPr>
          <w:rStyle w:val="IntenseEmphasis"/>
          <w:i w:val="0"/>
          <w:iCs w:val="0"/>
          <w:color w:val="auto"/>
        </w:rPr>
        <w:t>i</w:t>
      </w:r>
      <w:r w:rsidR="007A3ACE">
        <w:rPr>
          <w:rStyle w:val="IntenseEmphasis"/>
          <w:i w:val="0"/>
          <w:iCs w:val="0"/>
          <w:color w:val="auto"/>
        </w:rPr>
        <w:t>m, Justin Bower, Brandi Kinchen, Kathy Zeller, Dave Erwin, Adam Sorensen, Tammy Alison, Cheryl Varian, Grant Varian</w:t>
      </w:r>
      <w:r w:rsidR="00471253">
        <w:rPr>
          <w:rStyle w:val="IntenseEmphasis"/>
          <w:i w:val="0"/>
          <w:iCs w:val="0"/>
          <w:color w:val="auto"/>
        </w:rPr>
        <w:t>, Larry Novak, Tammy Nicholl</w:t>
      </w:r>
      <w:r w:rsidR="00994B05">
        <w:rPr>
          <w:rStyle w:val="IntenseEmphasis"/>
          <w:i w:val="0"/>
          <w:iCs w:val="0"/>
          <w:color w:val="auto"/>
        </w:rPr>
        <w:t>, Chris Pinkelman</w:t>
      </w:r>
    </w:p>
    <w:p w14:paraId="561FF822" w14:textId="237F0326" w:rsidR="00013DAC" w:rsidRDefault="00013DAC" w:rsidP="00031B31">
      <w:pPr>
        <w:rPr>
          <w:rStyle w:val="IntenseEmphasis"/>
          <w:i w:val="0"/>
          <w:iCs w:val="0"/>
        </w:rPr>
      </w:pPr>
    </w:p>
    <w:p w14:paraId="5AA897A1" w14:textId="77777777" w:rsidR="00013DAC" w:rsidRPr="00031B31" w:rsidRDefault="00013DAC" w:rsidP="00031B31">
      <w:pPr>
        <w:rPr>
          <w:rStyle w:val="IntenseEmphasis"/>
          <w:i w:val="0"/>
          <w:iCs w:val="0"/>
        </w:rPr>
      </w:pPr>
    </w:p>
    <w:p w14:paraId="47CDCAB5" w14:textId="2C86912C" w:rsidR="00031B31" w:rsidRDefault="00013DAC" w:rsidP="00480419">
      <w:pPr>
        <w:ind w:left="360" w:hanging="360"/>
      </w:pPr>
      <w:r>
        <w:t xml:space="preserve">1. </w:t>
      </w:r>
      <w:r w:rsidR="00480419">
        <w:tab/>
      </w:r>
      <w:r w:rsidR="00CC43BA">
        <w:t>Marshall welcomed everyone in attendance.</w:t>
      </w:r>
    </w:p>
    <w:p w14:paraId="047C0A27" w14:textId="259E1A2A" w:rsidR="00F46625" w:rsidRDefault="00F46625" w:rsidP="00013DAC">
      <w:pPr>
        <w:ind w:left="360" w:hanging="360"/>
      </w:pPr>
    </w:p>
    <w:p w14:paraId="17EAD5EF" w14:textId="271E0093" w:rsidR="00C70721" w:rsidRDefault="00424E21" w:rsidP="00480419">
      <w:pPr>
        <w:ind w:left="360" w:hanging="360"/>
      </w:pPr>
      <w:r>
        <w:t>2.</w:t>
      </w:r>
      <w:r w:rsidR="00E628EE">
        <w:t xml:space="preserve"> </w:t>
      </w:r>
      <w:r>
        <w:t xml:space="preserve"> </w:t>
      </w:r>
      <w:r w:rsidR="00C70721">
        <w:t xml:space="preserve"> </w:t>
      </w:r>
      <w:r w:rsidR="00DC5773">
        <w:t xml:space="preserve">Marshall called for approval of the July 15, 2020 </w:t>
      </w:r>
      <w:r w:rsidR="005610E8">
        <w:t>meeting minutes</w:t>
      </w:r>
      <w:r w:rsidR="002F2565">
        <w:t>, Braig</w:t>
      </w:r>
      <w:r w:rsidR="00ED57FC">
        <w:t xml:space="preserve"> motioned to accept the</w:t>
      </w:r>
    </w:p>
    <w:p w14:paraId="68A6CAE7" w14:textId="20C74690" w:rsidR="00424E21" w:rsidRDefault="00ED57FC" w:rsidP="00C70721">
      <w:pPr>
        <w:ind w:left="360"/>
      </w:pPr>
      <w:r>
        <w:t>minutes of July 15, 2020 as presented.  Pleasant seconded the motion, all in favor</w:t>
      </w:r>
      <w:r w:rsidR="009C5066">
        <w:t>, the minutes were approved.</w:t>
      </w:r>
    </w:p>
    <w:p w14:paraId="6E5C41DC" w14:textId="77777777" w:rsidR="00A10275" w:rsidRDefault="00A10275" w:rsidP="00A10275">
      <w:pPr>
        <w:pStyle w:val="ListParagraph"/>
        <w:ind w:left="360"/>
      </w:pPr>
    </w:p>
    <w:p w14:paraId="3D5E863D" w14:textId="40E6C0E2" w:rsidR="00F46625" w:rsidRDefault="00424E21" w:rsidP="00013DAC">
      <w:pPr>
        <w:ind w:left="360" w:hanging="360"/>
      </w:pPr>
      <w:r>
        <w:t xml:space="preserve">3. </w:t>
      </w:r>
      <w:r w:rsidR="00C70721">
        <w:t xml:space="preserve"> </w:t>
      </w:r>
      <w:r w:rsidR="006A7D9D">
        <w:t xml:space="preserve"> Financial Repor</w:t>
      </w:r>
      <w:r w:rsidR="00C15DEC">
        <w:t xml:space="preserve">t: Nicholl </w:t>
      </w:r>
      <w:r w:rsidR="00634DBF">
        <w:t xml:space="preserve">shared with the coalition that she will send out </w:t>
      </w:r>
      <w:r w:rsidR="00F96AFE">
        <w:t>an</w:t>
      </w:r>
      <w:r w:rsidR="00634DBF">
        <w:t xml:space="preserve"> electronic version of the financials to members.  </w:t>
      </w:r>
      <w:r w:rsidR="00A5398F">
        <w:t>Revenues to date</w:t>
      </w:r>
      <w:r w:rsidR="00303263">
        <w:t xml:space="preserve"> include the federal PHAST grant for the Legal/Advocacy Team (</w:t>
      </w:r>
      <w:r w:rsidR="004A3011">
        <w:t>$</w:t>
      </w:r>
      <w:r w:rsidR="00303263">
        <w:t>30,000</w:t>
      </w:r>
      <w:r w:rsidR="00D05B21">
        <w:t>.00)</w:t>
      </w:r>
      <w:r w:rsidR="004A3011">
        <w:t xml:space="preserve">, additionally </w:t>
      </w:r>
      <w:r w:rsidR="008914BC">
        <w:t xml:space="preserve">a </w:t>
      </w:r>
      <w:r w:rsidR="00D05B21">
        <w:t xml:space="preserve">$3,000.00 </w:t>
      </w:r>
      <w:r w:rsidR="008914BC">
        <w:t xml:space="preserve">contribution </w:t>
      </w:r>
      <w:r w:rsidR="00D05B21">
        <w:t xml:space="preserve">from the MHDAS Board </w:t>
      </w:r>
      <w:r w:rsidR="008914BC">
        <w:t>included</w:t>
      </w:r>
      <w:r w:rsidR="009758A3">
        <w:t xml:space="preserve"> $1,500 in First Responder Appreciation funds from a</w:t>
      </w:r>
      <w:r w:rsidR="00B70D7B">
        <w:t>n</w:t>
      </w:r>
      <w:r w:rsidR="009758A3">
        <w:t xml:space="preserve"> OACBHA grant. </w:t>
      </w:r>
      <w:r w:rsidR="00B70D7B">
        <w:t xml:space="preserve"> There are</w:t>
      </w:r>
      <w:r w:rsidR="00D05B21">
        <w:t xml:space="preserve"> $6</w:t>
      </w:r>
      <w:r w:rsidR="00A739F7">
        <w:t>, 46</w:t>
      </w:r>
      <w:r w:rsidR="00A42402">
        <w:t>2</w:t>
      </w:r>
      <w:r w:rsidR="00A739F7">
        <w:t>.</w:t>
      </w:r>
      <w:r w:rsidR="00A42402">
        <w:t>9</w:t>
      </w:r>
      <w:r w:rsidR="00A739F7">
        <w:t xml:space="preserve">0 </w:t>
      </w:r>
      <w:r w:rsidR="005D3796">
        <w:t xml:space="preserve">in United Way funds available for this calendar year.  </w:t>
      </w:r>
      <w:r w:rsidR="00D96BE4">
        <w:t>The grant funds are on reimbursement basis.  Actual cash in bank balance is $</w:t>
      </w:r>
      <w:r w:rsidR="00A739F7">
        <w:t>1,3</w:t>
      </w:r>
      <w:r w:rsidR="00A57F28">
        <w:t>4</w:t>
      </w:r>
      <w:r w:rsidR="00A42402">
        <w:t>4</w:t>
      </w:r>
      <w:r w:rsidR="00A57F28">
        <w:t>.</w:t>
      </w:r>
      <w:r w:rsidR="00A42402">
        <w:t>63</w:t>
      </w:r>
      <w:r w:rsidR="00F8461D">
        <w:t>.</w:t>
      </w:r>
      <w:r w:rsidR="00A57F28">
        <w:t xml:space="preserve"> </w:t>
      </w:r>
    </w:p>
    <w:p w14:paraId="36AECB95" w14:textId="6AC4EC71" w:rsidR="001423E6" w:rsidRDefault="001423E6" w:rsidP="00013DAC">
      <w:pPr>
        <w:ind w:left="360" w:hanging="360"/>
      </w:pPr>
    </w:p>
    <w:p w14:paraId="1FAF98AC" w14:textId="79EE4EAF" w:rsidR="001423E6" w:rsidRDefault="001423E6" w:rsidP="00013DAC">
      <w:pPr>
        <w:ind w:left="360" w:hanging="360"/>
      </w:pPr>
      <w:r>
        <w:t xml:space="preserve">4.  </w:t>
      </w:r>
      <w:r w:rsidR="00C70721">
        <w:t xml:space="preserve"> </w:t>
      </w:r>
      <w:r>
        <w:t xml:space="preserve">Local Data Updates:  Nicholl </w:t>
      </w:r>
      <w:r w:rsidR="006B3C31">
        <w:t>presented</w:t>
      </w:r>
      <w:r w:rsidR="00292C22">
        <w:t xml:space="preserve"> to the </w:t>
      </w:r>
      <w:r w:rsidR="00783B77">
        <w:t>committee; still</w:t>
      </w:r>
      <w:r w:rsidR="00292C22">
        <w:t xml:space="preserve"> have some outstanding reports, however</w:t>
      </w:r>
      <w:r w:rsidR="002B0E36">
        <w:t xml:space="preserve">, what we have received shows </w:t>
      </w:r>
      <w:r w:rsidR="00FA18DB">
        <w:t xml:space="preserve">that overdose deaths have decreased </w:t>
      </w:r>
      <w:r w:rsidR="00C53E1A">
        <w:t>some from last year.  Once the remaining reports are in, updated numbers will be sent out to members.  Statewide, there has been an increase in overdose</w:t>
      </w:r>
      <w:r w:rsidR="00464714">
        <w:t xml:space="preserve"> deaths.</w:t>
      </w:r>
    </w:p>
    <w:p w14:paraId="0D12AB2A" w14:textId="0D4A168A" w:rsidR="00FF14EA" w:rsidRDefault="00FF14EA" w:rsidP="00013DAC">
      <w:pPr>
        <w:ind w:left="360" w:hanging="360"/>
      </w:pPr>
      <w:r>
        <w:tab/>
        <w:t xml:space="preserve">Medication Take Back </w:t>
      </w:r>
      <w:r w:rsidR="008C7A96">
        <w:t>Day – October 24, 2020</w:t>
      </w:r>
      <w:r w:rsidR="007E1B66">
        <w:t xml:space="preserve"> </w:t>
      </w:r>
      <w:r w:rsidR="004321EA">
        <w:t xml:space="preserve">11:00am to 1:00 pm </w:t>
      </w:r>
      <w:r w:rsidR="007E1B66">
        <w:t>at Mary Rutan Hospital and the Russells Point Police Department</w:t>
      </w:r>
      <w:r w:rsidR="00D92EF0">
        <w:t>.</w:t>
      </w:r>
    </w:p>
    <w:p w14:paraId="473F2BE7" w14:textId="77777777" w:rsidR="0006465A" w:rsidRDefault="0006465A" w:rsidP="00DA2873">
      <w:pPr>
        <w:pStyle w:val="ListParagraph"/>
      </w:pPr>
    </w:p>
    <w:p w14:paraId="5B478BEB" w14:textId="5BFF7196" w:rsidR="00C84B8B" w:rsidRDefault="00C84B8B" w:rsidP="002A48B6">
      <w:pPr>
        <w:ind w:left="360" w:hanging="360"/>
      </w:pPr>
      <w:r>
        <w:t xml:space="preserve">5. </w:t>
      </w:r>
      <w:r w:rsidR="002A48B6">
        <w:t xml:space="preserve"> </w:t>
      </w:r>
      <w:r>
        <w:t xml:space="preserve"> </w:t>
      </w:r>
      <w:r w:rsidR="008C7A96">
        <w:t xml:space="preserve">Opiate Task Force:  </w:t>
      </w:r>
      <w:r w:rsidR="00051C1D">
        <w:t>Nicholl shared with the committee</w:t>
      </w:r>
      <w:r w:rsidR="008610A8">
        <w:t xml:space="preserve"> an effort in Champaign County</w:t>
      </w:r>
      <w:r w:rsidR="002A45BC">
        <w:t xml:space="preserve"> to </w:t>
      </w:r>
      <w:r w:rsidR="0041303B">
        <w:t xml:space="preserve">re-vitalize their Opiate Task Force to resemble the CORE structure.  The Champaign </w:t>
      </w:r>
      <w:r w:rsidR="000E0EC2">
        <w:t>group had in the past operated under the Drug Free Youth Coalition.  With that funding and leadership</w:t>
      </w:r>
      <w:r w:rsidR="00106147">
        <w:t xml:space="preserve"> gone they have struggled to keep the group </w:t>
      </w:r>
      <w:r w:rsidR="00C73523">
        <w:t>functioning.  MHDAS staff are trying to assist the group with re-structuring</w:t>
      </w:r>
      <w:r w:rsidR="007F305D">
        <w:t xml:space="preserve"> and would like to adapt the CORE mission, vision, etc. to the Champaign group.  The members</w:t>
      </w:r>
      <w:r w:rsidR="00F13059">
        <w:t xml:space="preserve"> agreed to assist and share with the Champaign </w:t>
      </w:r>
      <w:r w:rsidR="004F13A0">
        <w:t>group</w:t>
      </w:r>
      <w:r w:rsidR="00685129">
        <w:t xml:space="preserve"> as needed </w:t>
      </w:r>
      <w:r w:rsidR="00BB56BF">
        <w:t xml:space="preserve">since the focus </w:t>
      </w:r>
      <w:r w:rsidR="00C20AF7">
        <w:t xml:space="preserve">and purpose </w:t>
      </w:r>
      <w:r w:rsidR="00BB56BF">
        <w:t>of the two groups is the same.</w:t>
      </w:r>
    </w:p>
    <w:p w14:paraId="45A5AA76" w14:textId="7F89592A" w:rsidR="009363AC" w:rsidRDefault="009363AC" w:rsidP="002A48B6">
      <w:pPr>
        <w:ind w:left="360" w:hanging="360"/>
      </w:pPr>
    </w:p>
    <w:p w14:paraId="532E9A77" w14:textId="20E3F881" w:rsidR="009363AC" w:rsidRDefault="009363AC" w:rsidP="002D3508">
      <w:pPr>
        <w:ind w:left="360" w:hanging="360"/>
      </w:pPr>
      <w:r>
        <w:t>6.</w:t>
      </w:r>
      <w:r w:rsidR="003D64F8">
        <w:t xml:space="preserve">  </w:t>
      </w:r>
      <w:r w:rsidR="002D3508">
        <w:t xml:space="preserve"> </w:t>
      </w:r>
      <w:r w:rsidR="003D64F8">
        <w:t xml:space="preserve">SOR 2.0 Update:  </w:t>
      </w:r>
      <w:r w:rsidR="000D6DC3">
        <w:t>RFP</w:t>
      </w:r>
      <w:r w:rsidR="008E58F5">
        <w:t>s are to be released this week, will be due back in approx. four weeks</w:t>
      </w:r>
      <w:r w:rsidR="004871E6">
        <w:t xml:space="preserve">.  Will be a full continuum of services building </w:t>
      </w:r>
      <w:r w:rsidR="00E060C9">
        <w:t>community infrastructure</w:t>
      </w:r>
      <w:r w:rsidR="00DF6DCC">
        <w:t xml:space="preserve"> </w:t>
      </w:r>
      <w:r w:rsidR="004871E6">
        <w:t>around coalition work</w:t>
      </w:r>
      <w:r w:rsidR="00DF6DCC">
        <w:t xml:space="preserve">.  </w:t>
      </w:r>
      <w:r w:rsidR="00043A85">
        <w:t>Looking at current systems and where we can build to expand</w:t>
      </w:r>
      <w:r w:rsidR="00636862">
        <w:t xml:space="preserve"> options and services.</w:t>
      </w:r>
      <w:r w:rsidR="00994B05">
        <w:t xml:space="preserve">  </w:t>
      </w:r>
    </w:p>
    <w:p w14:paraId="64C1200A" w14:textId="5FF6FBCB" w:rsidR="00E47614" w:rsidRDefault="00E47614" w:rsidP="002D3508">
      <w:pPr>
        <w:ind w:left="360" w:hanging="360"/>
      </w:pPr>
    </w:p>
    <w:p w14:paraId="2126849F" w14:textId="700B3D69" w:rsidR="00E47614" w:rsidRDefault="00E47614" w:rsidP="002D3508">
      <w:pPr>
        <w:ind w:left="360" w:hanging="360"/>
      </w:pPr>
      <w:r>
        <w:t>7.  Local</w:t>
      </w:r>
      <w:r w:rsidR="00C5228A">
        <w:t xml:space="preserve"> News/Updates</w:t>
      </w:r>
    </w:p>
    <w:p w14:paraId="7A3FE1E6" w14:textId="31BED37E" w:rsidR="00C5228A" w:rsidRDefault="00A22330" w:rsidP="00A22330">
      <w:pPr>
        <w:pStyle w:val="ListParagraph"/>
        <w:numPr>
          <w:ilvl w:val="0"/>
          <w:numId w:val="27"/>
        </w:numPr>
      </w:pPr>
      <w:r>
        <w:t xml:space="preserve">Specialty Dockets </w:t>
      </w:r>
      <w:r w:rsidR="00473351">
        <w:t>–</w:t>
      </w:r>
      <w:r>
        <w:t xml:space="preserve"> </w:t>
      </w:r>
      <w:r w:rsidR="007B578E">
        <w:t xml:space="preserve">have fewer individuals currently, </w:t>
      </w:r>
      <w:r w:rsidR="00473351">
        <w:t>looking at redo of ILC program</w:t>
      </w:r>
      <w:r w:rsidR="004A2B68">
        <w:t>.</w:t>
      </w:r>
    </w:p>
    <w:p w14:paraId="00C45401" w14:textId="60E68DB4" w:rsidR="00281D88" w:rsidRDefault="005213AB" w:rsidP="00A22330">
      <w:pPr>
        <w:pStyle w:val="ListParagraph"/>
        <w:numPr>
          <w:ilvl w:val="0"/>
          <w:numId w:val="27"/>
        </w:numPr>
      </w:pPr>
      <w:r>
        <w:lastRenderedPageBreak/>
        <w:t xml:space="preserve">TCN </w:t>
      </w:r>
      <w:r w:rsidR="00DE7626">
        <w:t>–</w:t>
      </w:r>
      <w:r>
        <w:t xml:space="preserve"> </w:t>
      </w:r>
      <w:r w:rsidR="00DE7626">
        <w:t>MAT program in this area has moved into the West Liberty site on</w:t>
      </w:r>
      <w:r w:rsidR="007D4A85">
        <w:t xml:space="preserve"> Mondays.  </w:t>
      </w:r>
      <w:r w:rsidR="008E4A08">
        <w:t>Expanding capacity in the SUD Treatment</w:t>
      </w:r>
      <w:r w:rsidR="003F31F8">
        <w:t xml:space="preserve"> area</w:t>
      </w:r>
      <w:r w:rsidR="008E4A08">
        <w:t>, looking at adding a substance use partial program</w:t>
      </w:r>
      <w:r w:rsidR="003C40FD">
        <w:t xml:space="preserve"> to hopefully intercept before residential place</w:t>
      </w:r>
      <w:r w:rsidR="00E7421D">
        <w:t>ment is needed</w:t>
      </w:r>
      <w:r w:rsidR="00A155DA">
        <w:t xml:space="preserve">.  </w:t>
      </w:r>
      <w:r w:rsidR="00937972">
        <w:t xml:space="preserve">Also, </w:t>
      </w:r>
      <w:r w:rsidR="003F31F8">
        <w:t xml:space="preserve">transitional </w:t>
      </w:r>
      <w:r w:rsidR="00937972">
        <w:t xml:space="preserve">services </w:t>
      </w:r>
      <w:r w:rsidR="007D0392">
        <w:t>from recovery house programs back to the community.</w:t>
      </w:r>
      <w:r w:rsidR="00E91259">
        <w:t xml:space="preserve">  </w:t>
      </w:r>
      <w:r w:rsidR="00BB1A60">
        <w:t xml:space="preserve">Expanding psychiatric services to </w:t>
      </w:r>
      <w:r w:rsidR="00B55AFC">
        <w:t xml:space="preserve">quickly access individuals being released from hospitals </w:t>
      </w:r>
      <w:r w:rsidR="007E7B5C">
        <w:t>for medication continuation.</w:t>
      </w:r>
    </w:p>
    <w:p w14:paraId="54AC1DBD" w14:textId="3D04CF67" w:rsidR="00B32598" w:rsidRDefault="00D7719F" w:rsidP="00A22330">
      <w:pPr>
        <w:pStyle w:val="ListParagraph"/>
        <w:numPr>
          <w:ilvl w:val="0"/>
          <w:numId w:val="27"/>
        </w:numPr>
      </w:pPr>
      <w:r>
        <w:t xml:space="preserve">CHWPLC </w:t>
      </w:r>
      <w:r w:rsidR="0078692F">
        <w:t>–</w:t>
      </w:r>
      <w:r>
        <w:t xml:space="preserve"> </w:t>
      </w:r>
      <w:r w:rsidR="0078692F">
        <w:t>Syringe Exchange is currently on hold</w:t>
      </w:r>
      <w:r w:rsidR="004B17DC">
        <w:t xml:space="preserve">, will update later.  In process of hiring dual diagnosis providers, doing </w:t>
      </w:r>
      <w:r w:rsidR="004975B2">
        <w:t>crisis follow ups to hospital releases</w:t>
      </w:r>
      <w:r w:rsidR="00923C45">
        <w:t>.  MAT going well, have openings.</w:t>
      </w:r>
    </w:p>
    <w:p w14:paraId="7C9567CC" w14:textId="57D1381A" w:rsidR="00A10DFC" w:rsidRDefault="0033315D" w:rsidP="00A22330">
      <w:pPr>
        <w:pStyle w:val="ListParagraph"/>
        <w:numPr>
          <w:ilvl w:val="0"/>
          <w:numId w:val="27"/>
        </w:numPr>
      </w:pPr>
      <w:r>
        <w:t xml:space="preserve">WCCCF </w:t>
      </w:r>
      <w:r w:rsidR="00683C4E">
        <w:t>–</w:t>
      </w:r>
      <w:r>
        <w:t xml:space="preserve"> </w:t>
      </w:r>
      <w:r w:rsidR="00683C4E">
        <w:t>will be adding 16 beds for women and 12 beds for men</w:t>
      </w:r>
      <w:r w:rsidR="00537C0C">
        <w:t>.  Close to signing contract for building expansion</w:t>
      </w:r>
      <w:r w:rsidR="009F0BFC">
        <w:t>.  Dealing with COVID issues and prevention practices to prohibit spread.</w:t>
      </w:r>
      <w:r w:rsidR="00817F5F">
        <w:t xml:space="preserve">  Re-entry </w:t>
      </w:r>
      <w:r w:rsidR="0069623B">
        <w:t xml:space="preserve">linkage </w:t>
      </w:r>
      <w:r w:rsidR="00817F5F">
        <w:t>process is going well</w:t>
      </w:r>
      <w:r w:rsidR="0069623B">
        <w:t>.</w:t>
      </w:r>
    </w:p>
    <w:p w14:paraId="6F963BEE" w14:textId="1BFD5782" w:rsidR="00804DC8" w:rsidRDefault="00804DC8" w:rsidP="00804DC8"/>
    <w:p w14:paraId="6112C4D5" w14:textId="34C90E61" w:rsidR="00804DC8" w:rsidRDefault="00804DC8" w:rsidP="00804DC8">
      <w:r>
        <w:t>8.  Team Updates</w:t>
      </w:r>
    </w:p>
    <w:p w14:paraId="20397256" w14:textId="027D499A" w:rsidR="00804DC8" w:rsidRDefault="002C0FDE" w:rsidP="00804DC8">
      <w:pPr>
        <w:pStyle w:val="ListParagraph"/>
        <w:numPr>
          <w:ilvl w:val="0"/>
          <w:numId w:val="28"/>
        </w:numPr>
      </w:pPr>
      <w:r>
        <w:t xml:space="preserve">Legal/Advocacy </w:t>
      </w:r>
      <w:r w:rsidR="005A1D78">
        <w:t>–</w:t>
      </w:r>
      <w:r>
        <w:t xml:space="preserve"> </w:t>
      </w:r>
      <w:r w:rsidR="005A1D78">
        <w:t>Billboards are up promoting the new BH app, Get Help Now</w:t>
      </w:r>
      <w:r w:rsidR="00A14E04">
        <w:t xml:space="preserve">.  </w:t>
      </w:r>
      <w:r w:rsidR="005E405A">
        <w:t xml:space="preserve">Provided feedback to reduce stigma in media reporting.  </w:t>
      </w:r>
      <w:r w:rsidR="00EE6C08">
        <w:t>PHAST</w:t>
      </w:r>
      <w:r w:rsidR="00573910">
        <w:t xml:space="preserve"> Planning will be taking place at a meeting scheduled for tomorrow</w:t>
      </w:r>
      <w:r w:rsidR="00782BC5">
        <w:t>.</w:t>
      </w:r>
    </w:p>
    <w:p w14:paraId="1B7D386B" w14:textId="58230A6A" w:rsidR="00782BC5" w:rsidRDefault="00782BC5" w:rsidP="00804DC8">
      <w:pPr>
        <w:pStyle w:val="ListParagraph"/>
        <w:numPr>
          <w:ilvl w:val="0"/>
          <w:numId w:val="28"/>
        </w:numPr>
      </w:pPr>
      <w:r>
        <w:t xml:space="preserve">Prevention/Education </w:t>
      </w:r>
      <w:r w:rsidR="00557A0C">
        <w:t>–</w:t>
      </w:r>
      <w:r>
        <w:t xml:space="preserve"> </w:t>
      </w:r>
      <w:r w:rsidR="00557A0C">
        <w:t>Search Institute Attitudes and Behavior survey has wrapped up</w:t>
      </w:r>
      <w:r w:rsidR="00210EC2">
        <w:t>.  COVID shutdowns have affected</w:t>
      </w:r>
      <w:r w:rsidR="00E040D0">
        <w:t xml:space="preserve"> meeting</w:t>
      </w:r>
      <w:r w:rsidR="00210EC2">
        <w:t xml:space="preserve"> timelines.  Alcohol </w:t>
      </w:r>
      <w:r w:rsidR="00E040D0">
        <w:t xml:space="preserve">usage </w:t>
      </w:r>
      <w:r w:rsidR="00210EC2">
        <w:t>has stayed level with past surveys</w:t>
      </w:r>
      <w:r w:rsidR="00BE68DA">
        <w:t xml:space="preserve"> at </w:t>
      </w:r>
      <w:r w:rsidR="002B5629">
        <w:t>22%</w:t>
      </w:r>
      <w:r w:rsidR="00E87DC7">
        <w:t>.  Inhalant use is up significantly</w:t>
      </w:r>
      <w:r w:rsidR="002B5629">
        <w:t xml:space="preserve"> to </w:t>
      </w:r>
      <w:r w:rsidR="0075600D">
        <w:t xml:space="preserve">18%, </w:t>
      </w:r>
      <w:r w:rsidR="00A50185">
        <w:t xml:space="preserve">marijuana usage is at </w:t>
      </w:r>
      <w:r w:rsidR="0075600D">
        <w:t>10%,</w:t>
      </w:r>
      <w:r w:rsidR="00A50185">
        <w:t xml:space="preserve"> and</w:t>
      </w:r>
      <w:r w:rsidR="0075600D">
        <w:t xml:space="preserve"> vaping </w:t>
      </w:r>
      <w:r w:rsidR="00A50185">
        <w:t xml:space="preserve">is reported </w:t>
      </w:r>
      <w:r w:rsidR="0075600D">
        <w:t>at 16%.</w:t>
      </w:r>
      <w:r w:rsidR="00FC1F57">
        <w:t xml:space="preserve"> </w:t>
      </w:r>
      <w:r w:rsidR="006A080A">
        <w:t xml:space="preserve"> On the MH side,</w:t>
      </w:r>
      <w:r w:rsidR="00FC1F57">
        <w:t xml:space="preserve"> 26% </w:t>
      </w:r>
      <w:r w:rsidR="006A080A">
        <w:t xml:space="preserve">report </w:t>
      </w:r>
      <w:r w:rsidR="00FC1F57">
        <w:t>depression</w:t>
      </w:r>
      <w:r w:rsidR="00F21D71">
        <w:t xml:space="preserve"> and</w:t>
      </w:r>
      <w:r w:rsidR="006A080A">
        <w:t xml:space="preserve"> 21% </w:t>
      </w:r>
      <w:r w:rsidR="00F21D71">
        <w:t>report a s</w:t>
      </w:r>
      <w:r w:rsidR="006A080A">
        <w:t>uicide attempt</w:t>
      </w:r>
      <w:r w:rsidR="00F21D71">
        <w:t>.</w:t>
      </w:r>
      <w:r w:rsidR="00D45496">
        <w:t xml:space="preserve">  Prescription Drug use is report</w:t>
      </w:r>
      <w:r w:rsidR="001B5703">
        <w:t>ed</w:t>
      </w:r>
      <w:r w:rsidR="00D45496">
        <w:t xml:space="preserve"> at 3% which is consistent with previous years.  </w:t>
      </w:r>
      <w:r w:rsidR="001B5703">
        <w:t>The K12</w:t>
      </w:r>
      <w:r w:rsidR="005B3DB5">
        <w:t xml:space="preserve"> Initiative </w:t>
      </w:r>
      <w:r w:rsidR="006E4561">
        <w:t>is aimed at prevention specific activities in the school districts</w:t>
      </w:r>
      <w:r w:rsidR="00DB59A6">
        <w:t>.  Working on finalizing plans by December</w:t>
      </w:r>
      <w:r w:rsidR="00D419EE">
        <w:t>.  Handle With Care is an initiative between</w:t>
      </w:r>
      <w:r w:rsidR="00AA3ACD">
        <w:t xml:space="preserve"> schools</w:t>
      </w:r>
      <w:r w:rsidR="009375F2">
        <w:t>/</w:t>
      </w:r>
      <w:r w:rsidR="00AA3ACD">
        <w:t>law enforcement</w:t>
      </w:r>
      <w:r w:rsidR="009375F2">
        <w:t>/first responders</w:t>
      </w:r>
      <w:r w:rsidR="00AA3ACD">
        <w:t xml:space="preserve"> on training staff </w:t>
      </w:r>
      <w:r w:rsidR="009375F2">
        <w:t>on</w:t>
      </w:r>
      <w:r w:rsidR="00700A24">
        <w:t xml:space="preserve"> adverse childhood experiences</w:t>
      </w:r>
      <w:r w:rsidR="00CE14DB">
        <w:t xml:space="preserve"> and </w:t>
      </w:r>
      <w:r w:rsidR="009375F2">
        <w:t>recognize</w:t>
      </w:r>
      <w:r w:rsidR="00525388">
        <w:t xml:space="preserve"> the need to “handle with care”.  </w:t>
      </w:r>
      <w:r w:rsidR="00CB13F1">
        <w:t xml:space="preserve"> Deterra bags are being distributed in the community, these are disposal bags for </w:t>
      </w:r>
      <w:r w:rsidR="008D1E6E">
        <w:t>expired or unused medications so they can be safely disposed of.</w:t>
      </w:r>
      <w:r w:rsidR="008D7B24">
        <w:t xml:space="preserve">  </w:t>
      </w:r>
      <w:r w:rsidR="009375F2">
        <w:t xml:space="preserve"> </w:t>
      </w:r>
    </w:p>
    <w:p w14:paraId="53536A69" w14:textId="02836352" w:rsidR="00900E9A" w:rsidRDefault="00900E9A" w:rsidP="00804DC8">
      <w:pPr>
        <w:pStyle w:val="ListParagraph"/>
        <w:numPr>
          <w:ilvl w:val="0"/>
          <w:numId w:val="28"/>
        </w:numPr>
      </w:pPr>
      <w:r>
        <w:t xml:space="preserve">Medical/Harm Reduction </w:t>
      </w:r>
      <w:r w:rsidR="006E095D">
        <w:t>–</w:t>
      </w:r>
      <w:r>
        <w:t xml:space="preserve"> </w:t>
      </w:r>
      <w:r w:rsidR="006E095D">
        <w:t>LCHD Narcan Training/Distribution</w:t>
      </w:r>
      <w:r w:rsidR="00F84008">
        <w:t xml:space="preserve"> – 551 kits </w:t>
      </w:r>
      <w:r w:rsidR="00783B77">
        <w:t>distributed;</w:t>
      </w:r>
      <w:r w:rsidR="00F84008">
        <w:t xml:space="preserve"> </w:t>
      </w:r>
      <w:r w:rsidR="00A57E05">
        <w:t xml:space="preserve">558 individuals trained.  </w:t>
      </w:r>
      <w:r w:rsidR="009F6F29">
        <w:t>Documented reversals are at 14</w:t>
      </w:r>
      <w:r w:rsidR="00DA051B">
        <w:t xml:space="preserve">, although they believe there have been more reversals that are </w:t>
      </w:r>
      <w:r w:rsidR="00CD563E">
        <w:t>not reported to LCHD.</w:t>
      </w:r>
      <w:r w:rsidR="00164AFD">
        <w:t xml:space="preserve">  Received notice of award of the IN</w:t>
      </w:r>
      <w:r w:rsidR="00B55A06">
        <w:t>21</w:t>
      </w:r>
      <w:r w:rsidR="00C05F2F">
        <w:t>/22 grant for 22 months, working on the documentation required.  Will be hiring an additional outreach position.</w:t>
      </w:r>
      <w:r w:rsidR="004A7E49">
        <w:t xml:space="preserve">  </w:t>
      </w:r>
      <w:r w:rsidR="0002000C">
        <w:t>MOMS program</w:t>
      </w:r>
      <w:r w:rsidR="00235AAB">
        <w:t xml:space="preserve"> -</w:t>
      </w:r>
      <w:r w:rsidR="007A5370">
        <w:t xml:space="preserve">16 </w:t>
      </w:r>
      <w:r w:rsidR="00781943">
        <w:t>individuals</w:t>
      </w:r>
      <w:r w:rsidR="007A5370">
        <w:t xml:space="preserve"> enrolled in program</w:t>
      </w:r>
      <w:r w:rsidR="00561A66">
        <w:t xml:space="preserve"> with</w:t>
      </w:r>
      <w:r w:rsidR="007A5370">
        <w:t xml:space="preserve"> </w:t>
      </w:r>
      <w:r w:rsidR="00232CC1">
        <w:t>5 successful discharges</w:t>
      </w:r>
      <w:r w:rsidR="00F0154B">
        <w:t xml:space="preserve"> who have maintained sobriety for a year.  3 are completing </w:t>
      </w:r>
      <w:r w:rsidR="004114E6">
        <w:t>peer support certification.</w:t>
      </w:r>
      <w:r w:rsidR="00FC7C65">
        <w:t xml:space="preserve">  </w:t>
      </w:r>
      <w:r w:rsidR="00585247">
        <w:t>The partnership with Coleman Professional Services in the ED</w:t>
      </w:r>
      <w:r w:rsidR="00422787">
        <w:t xml:space="preserve"> has been working out well.</w:t>
      </w:r>
    </w:p>
    <w:p w14:paraId="59C5D645" w14:textId="3F0F26BD" w:rsidR="00422787" w:rsidRDefault="00422787" w:rsidP="00804DC8">
      <w:pPr>
        <w:pStyle w:val="ListParagraph"/>
        <w:numPr>
          <w:ilvl w:val="0"/>
          <w:numId w:val="28"/>
        </w:numPr>
      </w:pPr>
      <w:r>
        <w:t xml:space="preserve">Treatment/Recovery </w:t>
      </w:r>
      <w:r w:rsidR="003F68A4">
        <w:t>–</w:t>
      </w:r>
      <w:r>
        <w:t xml:space="preserve"> </w:t>
      </w:r>
      <w:r w:rsidR="00EE694B">
        <w:t>reviewed a report on the responses the Over</w:t>
      </w:r>
      <w:r w:rsidR="005B6F23">
        <w:t>d</w:t>
      </w:r>
      <w:r w:rsidR="00EE694B">
        <w:t xml:space="preserve">ose Response Team </w:t>
      </w:r>
      <w:r w:rsidR="005B6F23">
        <w:t>has responded to.</w:t>
      </w:r>
      <w:r w:rsidR="0076142D">
        <w:t xml:space="preserve">  Recovery Celebration event is scheduled for </w:t>
      </w:r>
      <w:r w:rsidR="006F6CC1">
        <w:t>October 17 from 6:00 to 7:30 PM</w:t>
      </w:r>
      <w:r w:rsidR="005C1459">
        <w:t xml:space="preserve"> at Recovery Zone.</w:t>
      </w:r>
    </w:p>
    <w:p w14:paraId="434DE49F" w14:textId="5ACD51CB" w:rsidR="005C1459" w:rsidRDefault="005C1459" w:rsidP="005C1459"/>
    <w:p w14:paraId="11C7BC1B" w14:textId="51A1FF09" w:rsidR="005C1459" w:rsidRDefault="005C1459" w:rsidP="005C1459">
      <w:r>
        <w:t>9.  Member/Public Comments</w:t>
      </w:r>
      <w:r w:rsidR="00EE5466">
        <w:t>/Questions</w:t>
      </w:r>
    </w:p>
    <w:p w14:paraId="4EC1E59E" w14:textId="0D2E5B08" w:rsidR="003A1072" w:rsidRDefault="003A1072" w:rsidP="003A1072">
      <w:pPr>
        <w:pStyle w:val="ListParagraph"/>
        <w:numPr>
          <w:ilvl w:val="0"/>
          <w:numId w:val="29"/>
        </w:numPr>
      </w:pPr>
      <w:r>
        <w:t xml:space="preserve">November is open enrollment month for </w:t>
      </w:r>
      <w:r w:rsidR="00C13D4F">
        <w:t>Medicai</w:t>
      </w:r>
      <w:r w:rsidR="00A90708">
        <w:t>d.  Will send out an informational flyer.</w:t>
      </w:r>
    </w:p>
    <w:p w14:paraId="46670019" w14:textId="21530BD6" w:rsidR="00565F0F" w:rsidRDefault="00565F0F" w:rsidP="003A1072">
      <w:pPr>
        <w:pStyle w:val="ListParagraph"/>
        <w:numPr>
          <w:ilvl w:val="0"/>
          <w:numId w:val="29"/>
        </w:numPr>
      </w:pPr>
      <w:r>
        <w:t xml:space="preserve">Immunizations for children is </w:t>
      </w:r>
      <w:r w:rsidR="002C56BE">
        <w:t>reportedl</w:t>
      </w:r>
      <w:r>
        <w:t>y down in numbers which is concerning.</w:t>
      </w:r>
    </w:p>
    <w:p w14:paraId="09F9CB7D" w14:textId="0E87D2E3" w:rsidR="002C56BE" w:rsidRDefault="006B2921" w:rsidP="003A1072">
      <w:pPr>
        <w:pStyle w:val="ListParagraph"/>
        <w:numPr>
          <w:ilvl w:val="0"/>
          <w:numId w:val="29"/>
        </w:numPr>
      </w:pPr>
      <w:r>
        <w:t>Commissioners have been busy last few months with decisions on CARES ACT funding</w:t>
      </w:r>
      <w:r w:rsidR="009C1004">
        <w:t xml:space="preserve"> before the December 28</w:t>
      </w:r>
      <w:r w:rsidR="009C1004" w:rsidRPr="009C1004">
        <w:rPr>
          <w:vertAlign w:val="superscript"/>
        </w:rPr>
        <w:t>th</w:t>
      </w:r>
      <w:r w:rsidR="009C1004">
        <w:t xml:space="preserve"> deadline.</w:t>
      </w:r>
    </w:p>
    <w:p w14:paraId="0BB2193F" w14:textId="3BA02209" w:rsidR="00B15228" w:rsidRDefault="00B15228" w:rsidP="003A1072">
      <w:pPr>
        <w:pStyle w:val="ListParagraph"/>
        <w:numPr>
          <w:ilvl w:val="0"/>
          <w:numId w:val="29"/>
        </w:numPr>
      </w:pPr>
      <w:r>
        <w:t xml:space="preserve">TCN Behavioral Health </w:t>
      </w:r>
      <w:r w:rsidR="00776D3E">
        <w:t>is offering workplace trainings on wellness and prevention.</w:t>
      </w:r>
    </w:p>
    <w:p w14:paraId="09467536" w14:textId="2DA6BF1D" w:rsidR="001E23D1" w:rsidRDefault="001E23D1" w:rsidP="001E23D1"/>
    <w:p w14:paraId="70FE98F8" w14:textId="7E9695DC" w:rsidR="001E23D1" w:rsidRDefault="001E23D1" w:rsidP="001E23D1">
      <w:r>
        <w:t xml:space="preserve">Next Meeting: </w:t>
      </w:r>
    </w:p>
    <w:p w14:paraId="720026C2" w14:textId="57220CC5" w:rsidR="001E23D1" w:rsidRDefault="001E23D1" w:rsidP="001E23D1">
      <w:r>
        <w:tab/>
        <w:t>Full CORE Team</w:t>
      </w:r>
      <w:r w:rsidR="004E42ED">
        <w:tab/>
      </w:r>
      <w:r w:rsidR="004E42ED">
        <w:tab/>
      </w:r>
      <w:r>
        <w:t>Wednesday, January 13, 2021 at 3:30 PM</w:t>
      </w:r>
    </w:p>
    <w:p w14:paraId="30B8066E" w14:textId="774E5A82" w:rsidR="001E23D1" w:rsidRDefault="001E23D1" w:rsidP="001E23D1">
      <w:r>
        <w:tab/>
        <w:t>Team Leaders</w:t>
      </w:r>
      <w:r w:rsidR="004E42ED">
        <w:tab/>
      </w:r>
      <w:r w:rsidR="004E42ED">
        <w:tab/>
        <w:t>Thursday, November 12, 2020 at 12:00 PM</w:t>
      </w:r>
    </w:p>
    <w:sectPr w:rsidR="001E23D1" w:rsidSect="00DA287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E4694C"/>
    <w:multiLevelType w:val="hybridMultilevel"/>
    <w:tmpl w:val="943E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25997"/>
    <w:multiLevelType w:val="hybridMultilevel"/>
    <w:tmpl w:val="6CFC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79306C"/>
    <w:multiLevelType w:val="hybridMultilevel"/>
    <w:tmpl w:val="FC56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043747"/>
    <w:multiLevelType w:val="hybridMultilevel"/>
    <w:tmpl w:val="9B86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AF2731C"/>
    <w:multiLevelType w:val="hybridMultilevel"/>
    <w:tmpl w:val="723C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30683"/>
    <w:multiLevelType w:val="hybridMultilevel"/>
    <w:tmpl w:val="E116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7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21"/>
  </w:num>
  <w:num w:numId="22">
    <w:abstractNumId w:val="11"/>
  </w:num>
  <w:num w:numId="23">
    <w:abstractNumId w:val="28"/>
  </w:num>
  <w:num w:numId="24">
    <w:abstractNumId w:val="14"/>
  </w:num>
  <w:num w:numId="25">
    <w:abstractNumId w:val="16"/>
  </w:num>
  <w:num w:numId="26">
    <w:abstractNumId w:val="23"/>
  </w:num>
  <w:num w:numId="27">
    <w:abstractNumId w:val="13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31"/>
    <w:rsid w:val="0000196D"/>
    <w:rsid w:val="00010ED9"/>
    <w:rsid w:val="00013DAC"/>
    <w:rsid w:val="0002000C"/>
    <w:rsid w:val="00022214"/>
    <w:rsid w:val="00031B31"/>
    <w:rsid w:val="00043A85"/>
    <w:rsid w:val="00051C1D"/>
    <w:rsid w:val="000576C2"/>
    <w:rsid w:val="0006465A"/>
    <w:rsid w:val="00074588"/>
    <w:rsid w:val="000C7B1C"/>
    <w:rsid w:val="000D6DC3"/>
    <w:rsid w:val="000E0EC2"/>
    <w:rsid w:val="000E73D5"/>
    <w:rsid w:val="000F29DD"/>
    <w:rsid w:val="00106147"/>
    <w:rsid w:val="00132039"/>
    <w:rsid w:val="00136D4B"/>
    <w:rsid w:val="00140727"/>
    <w:rsid w:val="001423E6"/>
    <w:rsid w:val="00150411"/>
    <w:rsid w:val="0015389A"/>
    <w:rsid w:val="00153B31"/>
    <w:rsid w:val="00164AFD"/>
    <w:rsid w:val="0016757F"/>
    <w:rsid w:val="0018457A"/>
    <w:rsid w:val="001B2AFA"/>
    <w:rsid w:val="001B5703"/>
    <w:rsid w:val="001E14F3"/>
    <w:rsid w:val="001E23D1"/>
    <w:rsid w:val="001E3CB6"/>
    <w:rsid w:val="00202A25"/>
    <w:rsid w:val="00203C37"/>
    <w:rsid w:val="00210EC2"/>
    <w:rsid w:val="00221099"/>
    <w:rsid w:val="00232CC1"/>
    <w:rsid w:val="00235AAB"/>
    <w:rsid w:val="00251623"/>
    <w:rsid w:val="00260990"/>
    <w:rsid w:val="00281D88"/>
    <w:rsid w:val="00292184"/>
    <w:rsid w:val="00292C22"/>
    <w:rsid w:val="002A45BC"/>
    <w:rsid w:val="002A48B6"/>
    <w:rsid w:val="002B0E36"/>
    <w:rsid w:val="002B155B"/>
    <w:rsid w:val="002B3BBC"/>
    <w:rsid w:val="002B5629"/>
    <w:rsid w:val="002C0FDE"/>
    <w:rsid w:val="002C56BE"/>
    <w:rsid w:val="002D3508"/>
    <w:rsid w:val="002E0E6B"/>
    <w:rsid w:val="002E1B91"/>
    <w:rsid w:val="002E494F"/>
    <w:rsid w:val="002F2565"/>
    <w:rsid w:val="00303263"/>
    <w:rsid w:val="003075C7"/>
    <w:rsid w:val="0033315D"/>
    <w:rsid w:val="003370F9"/>
    <w:rsid w:val="003521EE"/>
    <w:rsid w:val="00356790"/>
    <w:rsid w:val="00361496"/>
    <w:rsid w:val="00366CFD"/>
    <w:rsid w:val="0037362D"/>
    <w:rsid w:val="00380CD2"/>
    <w:rsid w:val="003872B1"/>
    <w:rsid w:val="00395B59"/>
    <w:rsid w:val="00396EEC"/>
    <w:rsid w:val="003A1072"/>
    <w:rsid w:val="003B2BC2"/>
    <w:rsid w:val="003C40FD"/>
    <w:rsid w:val="003C4675"/>
    <w:rsid w:val="003D64F8"/>
    <w:rsid w:val="003E0F97"/>
    <w:rsid w:val="003E527A"/>
    <w:rsid w:val="003E53BE"/>
    <w:rsid w:val="003E59BA"/>
    <w:rsid w:val="003F02AF"/>
    <w:rsid w:val="003F2B98"/>
    <w:rsid w:val="003F31F8"/>
    <w:rsid w:val="003F68A4"/>
    <w:rsid w:val="004114E6"/>
    <w:rsid w:val="0041303B"/>
    <w:rsid w:val="00422787"/>
    <w:rsid w:val="00424E21"/>
    <w:rsid w:val="004321EA"/>
    <w:rsid w:val="00456F46"/>
    <w:rsid w:val="00464714"/>
    <w:rsid w:val="00471253"/>
    <w:rsid w:val="00473351"/>
    <w:rsid w:val="00480419"/>
    <w:rsid w:val="004871E6"/>
    <w:rsid w:val="00487FF6"/>
    <w:rsid w:val="004975B2"/>
    <w:rsid w:val="004A2B68"/>
    <w:rsid w:val="004A3011"/>
    <w:rsid w:val="004A7E49"/>
    <w:rsid w:val="004B17DC"/>
    <w:rsid w:val="004D3836"/>
    <w:rsid w:val="004E42ED"/>
    <w:rsid w:val="004F13A0"/>
    <w:rsid w:val="004F241D"/>
    <w:rsid w:val="00513D49"/>
    <w:rsid w:val="005213AB"/>
    <w:rsid w:val="00522A8E"/>
    <w:rsid w:val="00525388"/>
    <w:rsid w:val="0053097D"/>
    <w:rsid w:val="00537C0C"/>
    <w:rsid w:val="00544935"/>
    <w:rsid w:val="00557A0C"/>
    <w:rsid w:val="005610E8"/>
    <w:rsid w:val="00561A66"/>
    <w:rsid w:val="00565F0F"/>
    <w:rsid w:val="0057199F"/>
    <w:rsid w:val="00573910"/>
    <w:rsid w:val="00576F32"/>
    <w:rsid w:val="00585247"/>
    <w:rsid w:val="00591028"/>
    <w:rsid w:val="00594354"/>
    <w:rsid w:val="005A1D78"/>
    <w:rsid w:val="005B3DB5"/>
    <w:rsid w:val="005B663C"/>
    <w:rsid w:val="005B6F23"/>
    <w:rsid w:val="005C0237"/>
    <w:rsid w:val="005C1459"/>
    <w:rsid w:val="005D1560"/>
    <w:rsid w:val="005D3796"/>
    <w:rsid w:val="005D4844"/>
    <w:rsid w:val="005E0F50"/>
    <w:rsid w:val="005E405A"/>
    <w:rsid w:val="00634DBF"/>
    <w:rsid w:val="00636862"/>
    <w:rsid w:val="00644A47"/>
    <w:rsid w:val="00645252"/>
    <w:rsid w:val="00650650"/>
    <w:rsid w:val="00657C46"/>
    <w:rsid w:val="00672C0A"/>
    <w:rsid w:val="0068022D"/>
    <w:rsid w:val="00683C4E"/>
    <w:rsid w:val="00685129"/>
    <w:rsid w:val="00685DD3"/>
    <w:rsid w:val="0069623B"/>
    <w:rsid w:val="006A0388"/>
    <w:rsid w:val="006A080A"/>
    <w:rsid w:val="006A76AD"/>
    <w:rsid w:val="006A7D9D"/>
    <w:rsid w:val="006B2921"/>
    <w:rsid w:val="006B3C31"/>
    <w:rsid w:val="006B743D"/>
    <w:rsid w:val="006D253B"/>
    <w:rsid w:val="006D2564"/>
    <w:rsid w:val="006D3D74"/>
    <w:rsid w:val="006E095D"/>
    <w:rsid w:val="006E1580"/>
    <w:rsid w:val="006E4561"/>
    <w:rsid w:val="006F6CC1"/>
    <w:rsid w:val="00700A24"/>
    <w:rsid w:val="0072470A"/>
    <w:rsid w:val="00725D81"/>
    <w:rsid w:val="0073176B"/>
    <w:rsid w:val="00734CC1"/>
    <w:rsid w:val="0075600D"/>
    <w:rsid w:val="0076142D"/>
    <w:rsid w:val="00776D3E"/>
    <w:rsid w:val="00781943"/>
    <w:rsid w:val="00782BC5"/>
    <w:rsid w:val="00783B77"/>
    <w:rsid w:val="00786287"/>
    <w:rsid w:val="0078692F"/>
    <w:rsid w:val="0079167E"/>
    <w:rsid w:val="007A3ACE"/>
    <w:rsid w:val="007A5370"/>
    <w:rsid w:val="007B578E"/>
    <w:rsid w:val="007D0392"/>
    <w:rsid w:val="007D4A85"/>
    <w:rsid w:val="007D6E8D"/>
    <w:rsid w:val="007E1B66"/>
    <w:rsid w:val="007E56A2"/>
    <w:rsid w:val="007E7B5C"/>
    <w:rsid w:val="007F1EFD"/>
    <w:rsid w:val="007F305D"/>
    <w:rsid w:val="007F31B9"/>
    <w:rsid w:val="007F32B5"/>
    <w:rsid w:val="00804254"/>
    <w:rsid w:val="00804406"/>
    <w:rsid w:val="00804DC8"/>
    <w:rsid w:val="00817F5F"/>
    <w:rsid w:val="008245A4"/>
    <w:rsid w:val="008249C3"/>
    <w:rsid w:val="008263E0"/>
    <w:rsid w:val="0083569A"/>
    <w:rsid w:val="008405C8"/>
    <w:rsid w:val="00841251"/>
    <w:rsid w:val="00854600"/>
    <w:rsid w:val="008610A8"/>
    <w:rsid w:val="00876870"/>
    <w:rsid w:val="00885E37"/>
    <w:rsid w:val="008914BC"/>
    <w:rsid w:val="0089358D"/>
    <w:rsid w:val="008953F0"/>
    <w:rsid w:val="008A497E"/>
    <w:rsid w:val="008B1B32"/>
    <w:rsid w:val="008C0DBB"/>
    <w:rsid w:val="008C7A96"/>
    <w:rsid w:val="008D1E6E"/>
    <w:rsid w:val="008D7B24"/>
    <w:rsid w:val="008E4A08"/>
    <w:rsid w:val="008E58F5"/>
    <w:rsid w:val="009005E2"/>
    <w:rsid w:val="00900E9A"/>
    <w:rsid w:val="00901ECC"/>
    <w:rsid w:val="0090388C"/>
    <w:rsid w:val="00915372"/>
    <w:rsid w:val="00923C45"/>
    <w:rsid w:val="009363AC"/>
    <w:rsid w:val="009375F2"/>
    <w:rsid w:val="00937972"/>
    <w:rsid w:val="009405A0"/>
    <w:rsid w:val="009758A3"/>
    <w:rsid w:val="00982309"/>
    <w:rsid w:val="00992800"/>
    <w:rsid w:val="00994B05"/>
    <w:rsid w:val="009A59A3"/>
    <w:rsid w:val="009C1004"/>
    <w:rsid w:val="009C2ADA"/>
    <w:rsid w:val="009C5066"/>
    <w:rsid w:val="009D3679"/>
    <w:rsid w:val="009F0BFC"/>
    <w:rsid w:val="009F29DB"/>
    <w:rsid w:val="009F33F7"/>
    <w:rsid w:val="009F6F29"/>
    <w:rsid w:val="00A02D1C"/>
    <w:rsid w:val="00A06CF7"/>
    <w:rsid w:val="00A10275"/>
    <w:rsid w:val="00A10DFC"/>
    <w:rsid w:val="00A122D9"/>
    <w:rsid w:val="00A14E04"/>
    <w:rsid w:val="00A155DA"/>
    <w:rsid w:val="00A22330"/>
    <w:rsid w:val="00A2425E"/>
    <w:rsid w:val="00A42402"/>
    <w:rsid w:val="00A50185"/>
    <w:rsid w:val="00A51A8C"/>
    <w:rsid w:val="00A5398F"/>
    <w:rsid w:val="00A57E05"/>
    <w:rsid w:val="00A57F28"/>
    <w:rsid w:val="00A739F7"/>
    <w:rsid w:val="00A75C26"/>
    <w:rsid w:val="00A90708"/>
    <w:rsid w:val="00A9204E"/>
    <w:rsid w:val="00AA3ACD"/>
    <w:rsid w:val="00AC4191"/>
    <w:rsid w:val="00AC5FF8"/>
    <w:rsid w:val="00AC6853"/>
    <w:rsid w:val="00AC73DC"/>
    <w:rsid w:val="00B15228"/>
    <w:rsid w:val="00B1776F"/>
    <w:rsid w:val="00B24256"/>
    <w:rsid w:val="00B277A0"/>
    <w:rsid w:val="00B30F93"/>
    <w:rsid w:val="00B32598"/>
    <w:rsid w:val="00B47CF1"/>
    <w:rsid w:val="00B55A06"/>
    <w:rsid w:val="00B55AFC"/>
    <w:rsid w:val="00B56B23"/>
    <w:rsid w:val="00B70D7B"/>
    <w:rsid w:val="00B84591"/>
    <w:rsid w:val="00B90807"/>
    <w:rsid w:val="00BA6103"/>
    <w:rsid w:val="00BB1A60"/>
    <w:rsid w:val="00BB56BF"/>
    <w:rsid w:val="00BB61A8"/>
    <w:rsid w:val="00BE68DA"/>
    <w:rsid w:val="00C00366"/>
    <w:rsid w:val="00C0147D"/>
    <w:rsid w:val="00C01A8A"/>
    <w:rsid w:val="00C025B6"/>
    <w:rsid w:val="00C05F2F"/>
    <w:rsid w:val="00C105A0"/>
    <w:rsid w:val="00C13D4F"/>
    <w:rsid w:val="00C159C6"/>
    <w:rsid w:val="00C15DEC"/>
    <w:rsid w:val="00C16737"/>
    <w:rsid w:val="00C20AF7"/>
    <w:rsid w:val="00C265C4"/>
    <w:rsid w:val="00C5228A"/>
    <w:rsid w:val="00C53E1A"/>
    <w:rsid w:val="00C70721"/>
    <w:rsid w:val="00C73523"/>
    <w:rsid w:val="00C73945"/>
    <w:rsid w:val="00C76D2D"/>
    <w:rsid w:val="00C80F75"/>
    <w:rsid w:val="00C82156"/>
    <w:rsid w:val="00C84B8B"/>
    <w:rsid w:val="00C8711B"/>
    <w:rsid w:val="00C94FAB"/>
    <w:rsid w:val="00CB0625"/>
    <w:rsid w:val="00CB13F1"/>
    <w:rsid w:val="00CC1195"/>
    <w:rsid w:val="00CC43BA"/>
    <w:rsid w:val="00CD2665"/>
    <w:rsid w:val="00CD563E"/>
    <w:rsid w:val="00CE14DB"/>
    <w:rsid w:val="00CE45BD"/>
    <w:rsid w:val="00CE58A6"/>
    <w:rsid w:val="00CE71FC"/>
    <w:rsid w:val="00CE73F0"/>
    <w:rsid w:val="00D05B21"/>
    <w:rsid w:val="00D2180B"/>
    <w:rsid w:val="00D327FA"/>
    <w:rsid w:val="00D419EE"/>
    <w:rsid w:val="00D45496"/>
    <w:rsid w:val="00D56D9D"/>
    <w:rsid w:val="00D668D7"/>
    <w:rsid w:val="00D7290D"/>
    <w:rsid w:val="00D7719F"/>
    <w:rsid w:val="00D8230A"/>
    <w:rsid w:val="00D8493A"/>
    <w:rsid w:val="00D92EF0"/>
    <w:rsid w:val="00D96BE4"/>
    <w:rsid w:val="00DA051B"/>
    <w:rsid w:val="00DA2873"/>
    <w:rsid w:val="00DB59A6"/>
    <w:rsid w:val="00DC4A2A"/>
    <w:rsid w:val="00DC4BD5"/>
    <w:rsid w:val="00DC5773"/>
    <w:rsid w:val="00DC587A"/>
    <w:rsid w:val="00DC6A0F"/>
    <w:rsid w:val="00DE6ABB"/>
    <w:rsid w:val="00DE7626"/>
    <w:rsid w:val="00DE796F"/>
    <w:rsid w:val="00DF3B1A"/>
    <w:rsid w:val="00DF6DCC"/>
    <w:rsid w:val="00E040D0"/>
    <w:rsid w:val="00E05F7B"/>
    <w:rsid w:val="00E060C9"/>
    <w:rsid w:val="00E1644B"/>
    <w:rsid w:val="00E2711D"/>
    <w:rsid w:val="00E2774B"/>
    <w:rsid w:val="00E47614"/>
    <w:rsid w:val="00E558E4"/>
    <w:rsid w:val="00E628EE"/>
    <w:rsid w:val="00E7266D"/>
    <w:rsid w:val="00E7421D"/>
    <w:rsid w:val="00E747F0"/>
    <w:rsid w:val="00E85FD2"/>
    <w:rsid w:val="00E87DC7"/>
    <w:rsid w:val="00E91259"/>
    <w:rsid w:val="00E94B6F"/>
    <w:rsid w:val="00EA24E0"/>
    <w:rsid w:val="00ED57FC"/>
    <w:rsid w:val="00EE5466"/>
    <w:rsid w:val="00EE694B"/>
    <w:rsid w:val="00EE6C08"/>
    <w:rsid w:val="00EF6C51"/>
    <w:rsid w:val="00EF733F"/>
    <w:rsid w:val="00F0154B"/>
    <w:rsid w:val="00F02789"/>
    <w:rsid w:val="00F13059"/>
    <w:rsid w:val="00F1706C"/>
    <w:rsid w:val="00F17DEB"/>
    <w:rsid w:val="00F21D71"/>
    <w:rsid w:val="00F33514"/>
    <w:rsid w:val="00F36DFB"/>
    <w:rsid w:val="00F46625"/>
    <w:rsid w:val="00F5264B"/>
    <w:rsid w:val="00F54A57"/>
    <w:rsid w:val="00F56DAB"/>
    <w:rsid w:val="00F75463"/>
    <w:rsid w:val="00F84008"/>
    <w:rsid w:val="00F8461D"/>
    <w:rsid w:val="00F85AFF"/>
    <w:rsid w:val="00F96AFE"/>
    <w:rsid w:val="00FA18DB"/>
    <w:rsid w:val="00FB6BBB"/>
    <w:rsid w:val="00FB754C"/>
    <w:rsid w:val="00FC1F57"/>
    <w:rsid w:val="00FC4712"/>
    <w:rsid w:val="00FC7C65"/>
    <w:rsid w:val="00FE4015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9C6D"/>
  <w15:chartTrackingRefBased/>
  <w15:docId w15:val="{75598EA1-4770-4394-B77B-B3101EB8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031B31"/>
  </w:style>
  <w:style w:type="paragraph" w:styleId="ListParagraph">
    <w:name w:val="List Paragraph"/>
    <w:basedOn w:val="Normal"/>
    <w:uiPriority w:val="34"/>
    <w:unhideWhenUsed/>
    <w:qFormat/>
    <w:rsid w:val="00DC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Stei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F136C8FA73C4B9E1335E16C68A079" ma:contentTypeVersion="12" ma:contentTypeDescription="Create a new document." ma:contentTypeScope="" ma:versionID="4bf425df59dbd2e4053a8cf276cd6192">
  <xsd:schema xmlns:xsd="http://www.w3.org/2001/XMLSchema" xmlns:xs="http://www.w3.org/2001/XMLSchema" xmlns:p="http://schemas.microsoft.com/office/2006/metadata/properties" xmlns:ns2="aaeb9c70-b7c7-4b04-9735-40603440c49b" xmlns:ns3="f2d60956-ce9c-492b-9cf9-18de423df484" targetNamespace="http://schemas.microsoft.com/office/2006/metadata/properties" ma:root="true" ma:fieldsID="6f90994866ff0a2d10d5881d48a03889" ns2:_="" ns3:_="">
    <xsd:import namespace="aaeb9c70-b7c7-4b04-9735-40603440c49b"/>
    <xsd:import namespace="f2d60956-ce9c-492b-9cf9-18de423df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9c70-b7c7-4b04-9735-40603440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0956-ce9c-492b-9cf9-18de423df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54AF8B-5CEC-4D67-AB00-C31B6F1F1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75EEE-2507-4139-AFC0-4D5F01008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9c70-b7c7-4b04-9735-40603440c49b"/>
    <ds:schemaRef ds:uri="f2d60956-ce9c-492b-9cf9-18de423df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593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Steiner</dc:creator>
  <cp:keywords/>
  <dc:description/>
  <cp:lastModifiedBy>Terri Steiner</cp:lastModifiedBy>
  <cp:revision>378</cp:revision>
  <dcterms:created xsi:type="dcterms:W3CDTF">2020-06-17T13:28:00Z</dcterms:created>
  <dcterms:modified xsi:type="dcterms:W3CDTF">2020-10-20T16:22:00Z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0x010100E7BF136C8FA73C4B9E1335E16C68A079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