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25" w:rsidRPr="00BB2CA2" w:rsidRDefault="005E0725" w:rsidP="00BB2CA2">
      <w:pPr>
        <w:ind w:left="5040" w:firstLine="96"/>
        <w:rPr>
          <w:b/>
          <w:color w:val="008080"/>
          <w:sz w:val="44"/>
          <w:szCs w:val="44"/>
        </w:rPr>
      </w:pPr>
      <w:r w:rsidRPr="005E0725">
        <w:rPr>
          <w:noProof/>
        </w:rPr>
        <w:drawing>
          <wp:anchor distT="0" distB="0" distL="114300" distR="114300" simplePos="0" relativeHeight="251658240" behindDoc="1" locked="0" layoutInCell="1" allowOverlap="1">
            <wp:simplePos x="0" y="0"/>
            <wp:positionH relativeFrom="column">
              <wp:posOffset>-434340</wp:posOffset>
            </wp:positionH>
            <wp:positionV relativeFrom="paragraph">
              <wp:posOffset>-510540</wp:posOffset>
            </wp:positionV>
            <wp:extent cx="3375660" cy="9563100"/>
            <wp:effectExtent l="0" t="0" r="0" b="0"/>
            <wp:wrapNone/>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3375660" cy="9563100"/>
                    </a:xfrm>
                    <a:prstGeom prst="rect">
                      <a:avLst/>
                    </a:prstGeom>
                  </pic:spPr>
                </pic:pic>
              </a:graphicData>
            </a:graphic>
            <wp14:sizeRelH relativeFrom="margin">
              <wp14:pctWidth>0</wp14:pctWidth>
            </wp14:sizeRelH>
          </wp:anchor>
        </w:drawing>
      </w:r>
      <w:r w:rsidR="003668E1" w:rsidRPr="003668E1">
        <w:rPr>
          <w:b/>
          <w:color w:val="008080"/>
          <w:sz w:val="44"/>
          <w:szCs w:val="44"/>
        </w:rPr>
        <w:t xml:space="preserve">PREVENTION/EDUCATION </w:t>
      </w:r>
      <w:r w:rsidR="00BB2CA2">
        <w:rPr>
          <w:b/>
          <w:color w:val="008080"/>
          <w:sz w:val="44"/>
          <w:szCs w:val="44"/>
        </w:rPr>
        <w:t xml:space="preserve">     </w:t>
      </w:r>
      <w:r w:rsidR="003668E1" w:rsidRPr="003668E1">
        <w:rPr>
          <w:b/>
          <w:color w:val="008080"/>
          <w:sz w:val="44"/>
          <w:szCs w:val="44"/>
        </w:rPr>
        <w:t xml:space="preserve">Meeting </w:t>
      </w:r>
      <w:proofErr w:type="gramStart"/>
      <w:r w:rsidR="003668E1" w:rsidRPr="003668E1">
        <w:rPr>
          <w:b/>
          <w:color w:val="008080"/>
          <w:sz w:val="44"/>
          <w:szCs w:val="44"/>
        </w:rPr>
        <w:t>Minutes</w:t>
      </w:r>
      <w:r w:rsidRPr="003668E1">
        <w:rPr>
          <w:b/>
          <w:color w:val="008080"/>
          <w:sz w:val="44"/>
          <w:szCs w:val="44"/>
        </w:rPr>
        <w:t xml:space="preserve">  </w:t>
      </w:r>
      <w:r w:rsidR="003668E1" w:rsidRPr="003668E1">
        <w:rPr>
          <w:b/>
          <w:color w:val="008080"/>
          <w:sz w:val="44"/>
          <w:szCs w:val="44"/>
        </w:rPr>
        <w:t>2</w:t>
      </w:r>
      <w:proofErr w:type="gramEnd"/>
      <w:r w:rsidR="003668E1" w:rsidRPr="003668E1">
        <w:rPr>
          <w:b/>
          <w:color w:val="008080"/>
          <w:sz w:val="44"/>
          <w:szCs w:val="44"/>
        </w:rPr>
        <w:t>/16/2017</w:t>
      </w:r>
    </w:p>
    <w:p w:rsidR="003668E1" w:rsidRDefault="003668E1" w:rsidP="003668E1">
      <w:pPr>
        <w:spacing w:after="0"/>
        <w:ind w:left="720" w:firstLine="720"/>
        <w:rPr>
          <w:b/>
          <w:color w:val="008080"/>
          <w:sz w:val="24"/>
          <w:szCs w:val="24"/>
        </w:rPr>
      </w:pPr>
      <w:r w:rsidRPr="003668E1">
        <w:rPr>
          <w:b/>
          <w:color w:val="008080"/>
          <w:sz w:val="24"/>
          <w:szCs w:val="24"/>
        </w:rPr>
        <w:t xml:space="preserve">Attendance: </w:t>
      </w:r>
      <w:r>
        <w:rPr>
          <w:b/>
          <w:color w:val="008080"/>
          <w:sz w:val="24"/>
          <w:szCs w:val="24"/>
        </w:rPr>
        <w:t xml:space="preserve">Stacey Logwood/MHDAS; </w:t>
      </w:r>
      <w:proofErr w:type="spellStart"/>
      <w:r>
        <w:rPr>
          <w:b/>
          <w:color w:val="008080"/>
          <w:sz w:val="24"/>
          <w:szCs w:val="24"/>
        </w:rPr>
        <w:t>Ceci</w:t>
      </w:r>
      <w:proofErr w:type="spellEnd"/>
      <w:r>
        <w:rPr>
          <w:b/>
          <w:color w:val="008080"/>
          <w:sz w:val="24"/>
          <w:szCs w:val="24"/>
        </w:rPr>
        <w:t xml:space="preserve"> </w:t>
      </w:r>
      <w:proofErr w:type="spellStart"/>
      <w:r>
        <w:rPr>
          <w:b/>
          <w:color w:val="008080"/>
          <w:sz w:val="24"/>
          <w:szCs w:val="24"/>
        </w:rPr>
        <w:t>Yelton</w:t>
      </w:r>
      <w:proofErr w:type="spellEnd"/>
      <w:r>
        <w:rPr>
          <w:b/>
          <w:color w:val="008080"/>
          <w:sz w:val="24"/>
          <w:szCs w:val="24"/>
        </w:rPr>
        <w:t xml:space="preserve">/CCI; Deb Metzger/Indian Lake Schools; </w:t>
      </w:r>
    </w:p>
    <w:p w:rsidR="00B16A72" w:rsidRPr="00BB2CA2" w:rsidRDefault="00A76A42" w:rsidP="00BB2CA2">
      <w:pPr>
        <w:spacing w:after="0"/>
        <w:ind w:left="1440"/>
        <w:rPr>
          <w:b/>
          <w:color w:val="008080"/>
          <w:sz w:val="24"/>
          <w:szCs w:val="24"/>
        </w:rPr>
      </w:pPr>
      <w:r>
        <w:rPr>
          <w:b/>
          <w:color w:val="008080"/>
          <w:sz w:val="24"/>
          <w:szCs w:val="24"/>
        </w:rPr>
        <w:t>Nic</w:t>
      </w:r>
      <w:r w:rsidR="003668E1">
        <w:rPr>
          <w:b/>
          <w:color w:val="008080"/>
          <w:sz w:val="24"/>
          <w:szCs w:val="24"/>
        </w:rPr>
        <w:t>ki Trout/</w:t>
      </w:r>
      <w:r>
        <w:rPr>
          <w:b/>
          <w:color w:val="008080"/>
          <w:sz w:val="24"/>
          <w:szCs w:val="24"/>
        </w:rPr>
        <w:t xml:space="preserve">Prevention Educator; Debi </w:t>
      </w:r>
      <w:proofErr w:type="spellStart"/>
      <w:r>
        <w:rPr>
          <w:b/>
          <w:color w:val="008080"/>
          <w:sz w:val="24"/>
          <w:szCs w:val="24"/>
        </w:rPr>
        <w:t>Sherer</w:t>
      </w:r>
      <w:proofErr w:type="spellEnd"/>
      <w:r>
        <w:rPr>
          <w:b/>
          <w:color w:val="008080"/>
          <w:sz w:val="24"/>
          <w:szCs w:val="24"/>
        </w:rPr>
        <w:t>/Concerned Community Member</w:t>
      </w:r>
      <w:r w:rsidR="003668E1">
        <w:rPr>
          <w:b/>
          <w:color w:val="008080"/>
          <w:sz w:val="24"/>
          <w:szCs w:val="24"/>
        </w:rPr>
        <w:t xml:space="preserve">; </w:t>
      </w:r>
      <w:r>
        <w:rPr>
          <w:b/>
          <w:color w:val="008080"/>
          <w:sz w:val="24"/>
          <w:szCs w:val="24"/>
        </w:rPr>
        <w:t xml:space="preserve">and </w:t>
      </w:r>
      <w:r w:rsidR="003668E1">
        <w:rPr>
          <w:b/>
          <w:color w:val="008080"/>
          <w:sz w:val="24"/>
          <w:szCs w:val="24"/>
        </w:rPr>
        <w:t>April Smith/Clark State Intern</w:t>
      </w:r>
      <w:r w:rsidR="00003F0C" w:rsidRPr="00B16A72">
        <w:rPr>
          <w:sz w:val="28"/>
          <w:szCs w:val="28"/>
        </w:rPr>
        <w:tab/>
      </w:r>
    </w:p>
    <w:p w:rsidR="00BB2CA2" w:rsidRDefault="00003F0C" w:rsidP="00BB2CA2">
      <w:pPr>
        <w:spacing w:after="0"/>
        <w:ind w:left="720" w:firstLine="720"/>
        <w:rPr>
          <w:b/>
        </w:rPr>
      </w:pPr>
      <w:r w:rsidRPr="00A107D4">
        <w:t>1.</w:t>
      </w:r>
      <w:r w:rsidRPr="00A107D4">
        <w:tab/>
      </w:r>
      <w:r w:rsidR="005E0725" w:rsidRPr="00A107D4">
        <w:t>Welcome</w:t>
      </w:r>
      <w:r w:rsidR="002A54B4" w:rsidRPr="00A107D4">
        <w:t xml:space="preserve"> </w:t>
      </w:r>
      <w:r w:rsidR="00A76A42">
        <w:t>and Introductions were made.</w:t>
      </w:r>
    </w:p>
    <w:p w:rsidR="00262D2D" w:rsidRPr="00BB2CA2" w:rsidRDefault="00003F0C" w:rsidP="00BB2CA2">
      <w:pPr>
        <w:spacing w:after="0"/>
        <w:ind w:left="720" w:firstLine="720"/>
        <w:rPr>
          <w:b/>
        </w:rPr>
      </w:pPr>
      <w:r w:rsidRPr="00A107D4">
        <w:t>2.</w:t>
      </w:r>
      <w:r w:rsidR="00CD4CAF">
        <w:tab/>
        <w:t>Task updates from January</w:t>
      </w:r>
      <w:r w:rsidR="00F50A1A">
        <w:t xml:space="preserve"> meeting; next steps – 40</w:t>
      </w:r>
      <w:r w:rsidR="008A6F63">
        <w:t xml:space="preserve"> minutes</w:t>
      </w:r>
    </w:p>
    <w:p w:rsidR="00424A86" w:rsidRDefault="00424A86" w:rsidP="00BB2CA2">
      <w:pPr>
        <w:spacing w:after="0"/>
        <w:ind w:left="2160"/>
      </w:pPr>
      <w:r>
        <w:t xml:space="preserve">A.  </w:t>
      </w:r>
      <w:r w:rsidRPr="00BB2CA2">
        <w:rPr>
          <w:u w:val="single"/>
        </w:rPr>
        <w:t>Pharmacy and Home Health Care disposal letter inquiries</w:t>
      </w:r>
      <w:r>
        <w:t xml:space="preserve"> – The committee reviewed the drafted letters to local home health providers. Recommendation and edits were made. The committee selected language for the pharmacy letters. Nicki Trout discussed her assessment of local pharmacy disposal recommendations – only one pharmacy, Rite-Aid sells the send back bags for unused medication priced at $4.99</w:t>
      </w:r>
      <w:r w:rsidR="00BB2CA2">
        <w:t xml:space="preserve"> (sample bag provided)</w:t>
      </w:r>
      <w:r>
        <w:t>. Committee agreed to send flyers</w:t>
      </w:r>
      <w:r w:rsidR="00BB2CA2">
        <w:t xml:space="preserve"> of Drug Take Back day</w:t>
      </w:r>
      <w:r>
        <w:t xml:space="preserve">, </w:t>
      </w:r>
      <w:r w:rsidR="00BB2CA2">
        <w:t xml:space="preserve">CORE </w:t>
      </w:r>
      <w:r>
        <w:t xml:space="preserve">brochures, and </w:t>
      </w:r>
      <w:r w:rsidR="00BB2CA2">
        <w:t xml:space="preserve">disposal </w:t>
      </w:r>
      <w:r>
        <w:t>letters regarding the upcoming Take-Back Day to all pharmacies and home health providers. The committee discussed sending letters of inquiry re: disposal practices to local EMS as well.</w:t>
      </w:r>
      <w:r w:rsidR="00BB2CA2">
        <w:t xml:space="preserve"> Nicki shared contact information for Logan County EMA – Helen Norris as a point of contact for local EMS. That group meets the 2</w:t>
      </w:r>
      <w:r w:rsidR="00BB2CA2" w:rsidRPr="00BB2CA2">
        <w:rPr>
          <w:vertAlign w:val="superscript"/>
        </w:rPr>
        <w:t>nd</w:t>
      </w:r>
      <w:r w:rsidR="00BB2CA2">
        <w:t xml:space="preserve"> Tues monthly but not in July/August. Monthly they have 1 hr. of training from 6:30-7:30 then a business meeting begins at 7:30. MHDAS to mail all letters.</w:t>
      </w:r>
    </w:p>
    <w:p w:rsidR="00BB2CA2" w:rsidRDefault="00BB2CA2" w:rsidP="00BB2CA2">
      <w:pPr>
        <w:spacing w:after="0"/>
        <w:ind w:left="2160"/>
      </w:pPr>
      <w:r>
        <w:t>Edits were made to the CORE brochure to include contact persons, disposal site hours, and medication assisted treatment options. Logwood to update the brochure and send to Tammy Nicholl for approval.</w:t>
      </w:r>
    </w:p>
    <w:p w:rsidR="00F50A1A" w:rsidRDefault="00CD4CAF" w:rsidP="00BB2CA2">
      <w:pPr>
        <w:spacing w:after="0"/>
        <w:ind w:left="2160"/>
      </w:pPr>
      <w:r>
        <w:t xml:space="preserve">B.  </w:t>
      </w:r>
      <w:r w:rsidR="00A76A42" w:rsidRPr="00BB2CA2">
        <w:rPr>
          <w:u w:val="single"/>
        </w:rPr>
        <w:t xml:space="preserve">Mary </w:t>
      </w:r>
      <w:proofErr w:type="spellStart"/>
      <w:r w:rsidR="00A76A42" w:rsidRPr="00BB2CA2">
        <w:rPr>
          <w:u w:val="single"/>
        </w:rPr>
        <w:t>Rutan</w:t>
      </w:r>
      <w:proofErr w:type="spellEnd"/>
      <w:r w:rsidR="00A76A42" w:rsidRPr="00BB2CA2">
        <w:rPr>
          <w:u w:val="single"/>
        </w:rPr>
        <w:t xml:space="preserve"> Foundation </w:t>
      </w:r>
      <w:r w:rsidRPr="00BB2CA2">
        <w:rPr>
          <w:u w:val="single"/>
        </w:rPr>
        <w:t>grant</w:t>
      </w:r>
      <w:r>
        <w:t xml:space="preserve"> – media marketing options</w:t>
      </w:r>
      <w:r w:rsidR="00A76A42">
        <w:t xml:space="preserve"> – Logwood discussed that $1500 was available from the grant to do billboard and or/social media advertisements. Deb M. agreed to contact Jason Duff regarding availability and cost of renting a billboard. </w:t>
      </w:r>
    </w:p>
    <w:p w:rsidR="00CD4CAF" w:rsidRDefault="00F50A1A" w:rsidP="00BB2CA2">
      <w:pPr>
        <w:spacing w:after="0"/>
        <w:ind w:left="720" w:firstLine="720"/>
      </w:pPr>
      <w:r>
        <w:t xml:space="preserve">               C. </w:t>
      </w:r>
      <w:r w:rsidR="00CD4CAF">
        <w:t xml:space="preserve"> </w:t>
      </w:r>
      <w:r w:rsidRPr="00BB2CA2">
        <w:rPr>
          <w:u w:val="single"/>
        </w:rPr>
        <w:t>Drug Take Back Day scheduled for</w:t>
      </w:r>
      <w:r w:rsidR="00CD4CAF" w:rsidRPr="00BB2CA2">
        <w:rPr>
          <w:u w:val="single"/>
        </w:rPr>
        <w:t xml:space="preserve"> April 29th</w:t>
      </w:r>
      <w:r>
        <w:t>– 11am-1pm</w:t>
      </w:r>
      <w:r w:rsidR="00CD4CAF">
        <w:t xml:space="preserve"> (time tentative) @ Mary </w:t>
      </w:r>
      <w:proofErr w:type="spellStart"/>
      <w:r w:rsidR="00CD4CAF">
        <w:t>Rutan</w:t>
      </w:r>
      <w:proofErr w:type="spellEnd"/>
      <w:r w:rsidR="00CD4CAF">
        <w:t xml:space="preserve"> </w:t>
      </w:r>
    </w:p>
    <w:p w:rsidR="00F50A1A" w:rsidRDefault="00CD4CAF" w:rsidP="00BB2CA2">
      <w:pPr>
        <w:spacing w:after="0"/>
        <w:ind w:left="2160"/>
      </w:pPr>
      <w:r>
        <w:t xml:space="preserve">Hospital </w:t>
      </w:r>
      <w:r w:rsidR="00F50A1A">
        <w:t>under the canopy entrance</w:t>
      </w:r>
      <w:r>
        <w:t xml:space="preserve">; need </w:t>
      </w:r>
      <w:r w:rsidR="00424A86">
        <w:t xml:space="preserve">to reach out to Russell’s Point. </w:t>
      </w:r>
      <w:proofErr w:type="spellStart"/>
      <w:r w:rsidR="00424A86">
        <w:t>Yelton</w:t>
      </w:r>
      <w:proofErr w:type="spellEnd"/>
      <w:r w:rsidR="00424A86">
        <w:t xml:space="preserve"> and Logwood are scheduled to meet with Christie Barnes (Mary </w:t>
      </w:r>
      <w:proofErr w:type="spellStart"/>
      <w:r w:rsidR="00424A86">
        <w:t>Rutan</w:t>
      </w:r>
      <w:proofErr w:type="spellEnd"/>
      <w:r w:rsidR="00424A86">
        <w:t xml:space="preserve">) next week to discuss time, logistics, and marketing of the event. Deb Metzger agreed to see if </w:t>
      </w:r>
      <w:r w:rsidR="00BB2CA2">
        <w:t xml:space="preserve">Joe </w:t>
      </w:r>
      <w:proofErr w:type="spellStart"/>
      <w:r w:rsidR="00BB2CA2">
        <w:t>Freyhof</w:t>
      </w:r>
      <w:proofErr w:type="spellEnd"/>
      <w:r w:rsidR="00BB2CA2">
        <w:t xml:space="preserve"> at Russell’s Point PD was planning to host a Take Back Day, and if this committee needed to assist in anyway.</w:t>
      </w:r>
    </w:p>
    <w:p w:rsidR="00F50A1A" w:rsidRDefault="00F50A1A" w:rsidP="00BB2CA2">
      <w:pPr>
        <w:spacing w:after="0"/>
        <w:ind w:left="2160"/>
      </w:pPr>
      <w:r>
        <w:t xml:space="preserve">D.  </w:t>
      </w:r>
      <w:r w:rsidR="00CD4CAF" w:rsidRPr="00BB2CA2">
        <w:rPr>
          <w:u w:val="single"/>
        </w:rPr>
        <w:t>WPKO Spotlight Grant</w:t>
      </w:r>
      <w:r w:rsidR="00A76A42">
        <w:t xml:space="preserve"> – Logwood reported that CORE Prevention was a recipient of the WPKO Spotlight grant for October to feature Red Ribbon week and Take Back Day. This in-kind r</w:t>
      </w:r>
      <w:r w:rsidR="00424A86">
        <w:t>adio advertising is valued at over $7000.</w:t>
      </w:r>
    </w:p>
    <w:p w:rsidR="00F50A1A" w:rsidRDefault="00BB2CA2" w:rsidP="00BB2CA2">
      <w:pPr>
        <w:spacing w:after="0"/>
        <w:ind w:left="720" w:firstLine="720"/>
      </w:pPr>
      <w:r>
        <w:t>3</w:t>
      </w:r>
      <w:r w:rsidR="00F50A1A">
        <w:t xml:space="preserve">.  </w:t>
      </w:r>
      <w:r w:rsidR="00F50A1A">
        <w:tab/>
      </w:r>
      <w:r w:rsidR="006D1CB8">
        <w:t>Logic model review</w:t>
      </w:r>
      <w:r>
        <w:t xml:space="preserve"> – tabled due to time.</w:t>
      </w:r>
    </w:p>
    <w:p w:rsidR="00CD4CAF" w:rsidRDefault="00BB2CA2" w:rsidP="00BB2CA2">
      <w:pPr>
        <w:spacing w:after="0"/>
        <w:ind w:left="720" w:firstLine="720"/>
      </w:pPr>
      <w:r>
        <w:t>4</w:t>
      </w:r>
      <w:r w:rsidR="00CD4CAF">
        <w:t xml:space="preserve">.  </w:t>
      </w:r>
      <w:r w:rsidR="00CD4CAF">
        <w:tab/>
        <w:t>Expansion of substance focus</w:t>
      </w:r>
      <w:r>
        <w:t xml:space="preserve"> – tabled due to time.</w:t>
      </w:r>
    </w:p>
    <w:p w:rsidR="00CD4CAF" w:rsidRDefault="00BB2CA2" w:rsidP="00BB2CA2">
      <w:pPr>
        <w:spacing w:after="0"/>
        <w:ind w:left="720" w:firstLine="720"/>
      </w:pPr>
      <w:r>
        <w:t>5</w:t>
      </w:r>
      <w:r w:rsidR="00CD4CAF">
        <w:t xml:space="preserve">.  </w:t>
      </w:r>
      <w:r w:rsidR="00CD4CAF">
        <w:tab/>
      </w:r>
      <w:proofErr w:type="spellStart"/>
      <w:r w:rsidR="00CD4CAF">
        <w:t>Ceci’s</w:t>
      </w:r>
      <w:proofErr w:type="spellEnd"/>
      <w:r w:rsidR="00CD4CAF">
        <w:t xml:space="preserve"> SPF grant and Youth </w:t>
      </w:r>
      <w:proofErr w:type="spellStart"/>
      <w:r w:rsidR="00CD4CAF">
        <w:t>Subcomittee</w:t>
      </w:r>
      <w:proofErr w:type="spellEnd"/>
      <w:r>
        <w:t xml:space="preserve"> – tabled due to time</w:t>
      </w:r>
    </w:p>
    <w:p w:rsidR="0039508F" w:rsidRDefault="00BB2CA2" w:rsidP="00BB2CA2">
      <w:pPr>
        <w:pStyle w:val="NoSpacing"/>
        <w:ind w:left="1440"/>
      </w:pPr>
      <w:r>
        <w:t>6</w:t>
      </w:r>
      <w:bookmarkStart w:id="0" w:name="_GoBack"/>
      <w:bookmarkEnd w:id="0"/>
      <w:r w:rsidR="006521D0">
        <w:t>.</w:t>
      </w:r>
      <w:r w:rsidR="006521D0">
        <w:tab/>
      </w:r>
      <w:r w:rsidR="00DB118C">
        <w:t>Meeting sc</w:t>
      </w:r>
      <w:r w:rsidR="006D1CB8">
        <w:t>hedule development for 2017</w:t>
      </w:r>
      <w:r w:rsidR="00262D2D">
        <w:t xml:space="preserve"> – </w:t>
      </w:r>
    </w:p>
    <w:p w:rsidR="0039508F" w:rsidRPr="0076378C" w:rsidRDefault="00544E1F" w:rsidP="00BB2CA2">
      <w:pPr>
        <w:pStyle w:val="NoSpacing"/>
        <w:ind w:left="1440"/>
      </w:pPr>
      <w:r>
        <w:tab/>
      </w:r>
      <w:r w:rsidR="0039508F" w:rsidRPr="0076378C">
        <w:t xml:space="preserve"> </w:t>
      </w:r>
    </w:p>
    <w:p w:rsidR="002B333F" w:rsidRPr="00BB2CA2" w:rsidRDefault="003B1063" w:rsidP="00BB2CA2">
      <w:pPr>
        <w:spacing w:after="0"/>
      </w:pPr>
      <w:r>
        <w:rPr>
          <w:sz w:val="24"/>
          <w:szCs w:val="24"/>
        </w:rPr>
        <w:t xml:space="preserve"> </w:t>
      </w:r>
      <w:r w:rsidR="008A6C17">
        <w:rPr>
          <w:sz w:val="24"/>
          <w:szCs w:val="24"/>
        </w:rPr>
        <w:tab/>
      </w:r>
      <w:r w:rsidR="008A6C17">
        <w:rPr>
          <w:sz w:val="24"/>
          <w:szCs w:val="24"/>
        </w:rPr>
        <w:tab/>
      </w:r>
      <w:r w:rsidR="002C0149" w:rsidRPr="002C0149">
        <w:rPr>
          <w:sz w:val="24"/>
          <w:szCs w:val="24"/>
        </w:rPr>
        <w:tab/>
      </w:r>
    </w:p>
    <w:p w:rsidR="005E0725" w:rsidRPr="00A107D4" w:rsidRDefault="00003F0C" w:rsidP="00BB2CA2">
      <w:pPr>
        <w:pStyle w:val="ListParagraph"/>
        <w:spacing w:after="0"/>
        <w:ind w:left="1440"/>
        <w:rPr>
          <w:b/>
          <w:color w:val="31849B" w:themeColor="accent5" w:themeShade="BF"/>
        </w:rPr>
      </w:pPr>
      <w:r w:rsidRPr="00A107D4">
        <w:tab/>
      </w:r>
      <w:r w:rsidR="00A523B8">
        <w:rPr>
          <w:b/>
        </w:rPr>
        <w:t xml:space="preserve">Next meeting: </w:t>
      </w:r>
      <w:r w:rsidR="00BB2CA2">
        <w:rPr>
          <w:b/>
        </w:rPr>
        <w:t>March 16, 2017</w:t>
      </w:r>
    </w:p>
    <w:p w:rsidR="002C0149" w:rsidRDefault="002C0149" w:rsidP="00BB2CA2">
      <w:pPr>
        <w:pStyle w:val="ListParagraph"/>
        <w:spacing w:after="0"/>
        <w:ind w:left="1440"/>
      </w:pPr>
      <w:r w:rsidRPr="00A107D4">
        <w:rPr>
          <w:b/>
        </w:rPr>
        <w:tab/>
      </w:r>
    </w:p>
    <w:sectPr w:rsidR="002C0149" w:rsidSect="0076378C">
      <w:pgSz w:w="12240" w:h="15840"/>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AC3"/>
    <w:multiLevelType w:val="hybridMultilevel"/>
    <w:tmpl w:val="29723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CA4F55"/>
    <w:multiLevelType w:val="hybridMultilevel"/>
    <w:tmpl w:val="0B0AF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9F24A0"/>
    <w:multiLevelType w:val="hybridMultilevel"/>
    <w:tmpl w:val="8E8025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484382"/>
    <w:multiLevelType w:val="hybridMultilevel"/>
    <w:tmpl w:val="3488A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002049"/>
    <w:multiLevelType w:val="hybridMultilevel"/>
    <w:tmpl w:val="880E1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023C54"/>
    <w:multiLevelType w:val="hybridMultilevel"/>
    <w:tmpl w:val="3140D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F64898"/>
    <w:multiLevelType w:val="hybridMultilevel"/>
    <w:tmpl w:val="4C6A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A55435"/>
    <w:multiLevelType w:val="hybridMultilevel"/>
    <w:tmpl w:val="532AC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14664A6"/>
    <w:multiLevelType w:val="hybridMultilevel"/>
    <w:tmpl w:val="F1F01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2A27C1D"/>
    <w:multiLevelType w:val="hybridMultilevel"/>
    <w:tmpl w:val="78BA0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36E243A"/>
    <w:multiLevelType w:val="hybridMultilevel"/>
    <w:tmpl w:val="0360BA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93380D"/>
    <w:multiLevelType w:val="hybridMultilevel"/>
    <w:tmpl w:val="F886C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95853DB"/>
    <w:multiLevelType w:val="hybridMultilevel"/>
    <w:tmpl w:val="8F1E1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C2F45A9"/>
    <w:multiLevelType w:val="hybridMultilevel"/>
    <w:tmpl w:val="8A3CA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DF66D03"/>
    <w:multiLevelType w:val="hybridMultilevel"/>
    <w:tmpl w:val="E20A4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31A28E0"/>
    <w:multiLevelType w:val="hybridMultilevel"/>
    <w:tmpl w:val="BDB41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4780E8A"/>
    <w:multiLevelType w:val="hybridMultilevel"/>
    <w:tmpl w:val="FA122B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5A53231"/>
    <w:multiLevelType w:val="hybridMultilevel"/>
    <w:tmpl w:val="86FC0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0A1B0C"/>
    <w:multiLevelType w:val="hybridMultilevel"/>
    <w:tmpl w:val="A1804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4"/>
  </w:num>
  <w:num w:numId="3">
    <w:abstractNumId w:val="3"/>
  </w:num>
  <w:num w:numId="4">
    <w:abstractNumId w:val="16"/>
  </w:num>
  <w:num w:numId="5">
    <w:abstractNumId w:val="4"/>
  </w:num>
  <w:num w:numId="6">
    <w:abstractNumId w:val="17"/>
  </w:num>
  <w:num w:numId="7">
    <w:abstractNumId w:val="12"/>
  </w:num>
  <w:num w:numId="8">
    <w:abstractNumId w:val="18"/>
  </w:num>
  <w:num w:numId="9">
    <w:abstractNumId w:val="6"/>
  </w:num>
  <w:num w:numId="10">
    <w:abstractNumId w:val="11"/>
  </w:num>
  <w:num w:numId="11">
    <w:abstractNumId w:val="10"/>
  </w:num>
  <w:num w:numId="12">
    <w:abstractNumId w:val="15"/>
  </w:num>
  <w:num w:numId="13">
    <w:abstractNumId w:val="8"/>
  </w:num>
  <w:num w:numId="14">
    <w:abstractNumId w:val="7"/>
  </w:num>
  <w:num w:numId="15">
    <w:abstractNumId w:val="9"/>
  </w:num>
  <w:num w:numId="16">
    <w:abstractNumId w:val="5"/>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5"/>
    <w:rsid w:val="00003F0C"/>
    <w:rsid w:val="000A7546"/>
    <w:rsid w:val="00190DC0"/>
    <w:rsid w:val="00192AD5"/>
    <w:rsid w:val="0021355A"/>
    <w:rsid w:val="00221E2D"/>
    <w:rsid w:val="00262D2D"/>
    <w:rsid w:val="002A54B4"/>
    <w:rsid w:val="002B333F"/>
    <w:rsid w:val="002B7A7B"/>
    <w:rsid w:val="002C0149"/>
    <w:rsid w:val="003668E1"/>
    <w:rsid w:val="003709EC"/>
    <w:rsid w:val="0039508F"/>
    <w:rsid w:val="003B1063"/>
    <w:rsid w:val="00424A86"/>
    <w:rsid w:val="0043735B"/>
    <w:rsid w:val="0046641D"/>
    <w:rsid w:val="004B2B60"/>
    <w:rsid w:val="00500DEB"/>
    <w:rsid w:val="00506098"/>
    <w:rsid w:val="00507AB7"/>
    <w:rsid w:val="00544E1F"/>
    <w:rsid w:val="0056752D"/>
    <w:rsid w:val="005E0725"/>
    <w:rsid w:val="005F2B79"/>
    <w:rsid w:val="00604CFE"/>
    <w:rsid w:val="006521D0"/>
    <w:rsid w:val="006C05FC"/>
    <w:rsid w:val="006D1CB8"/>
    <w:rsid w:val="00711E7A"/>
    <w:rsid w:val="00744DD4"/>
    <w:rsid w:val="0076378C"/>
    <w:rsid w:val="00775742"/>
    <w:rsid w:val="0078523F"/>
    <w:rsid w:val="007C3467"/>
    <w:rsid w:val="007F2B48"/>
    <w:rsid w:val="00826961"/>
    <w:rsid w:val="008A6C17"/>
    <w:rsid w:val="008A6F63"/>
    <w:rsid w:val="00996E46"/>
    <w:rsid w:val="00A107D4"/>
    <w:rsid w:val="00A27F13"/>
    <w:rsid w:val="00A523B8"/>
    <w:rsid w:val="00A56B85"/>
    <w:rsid w:val="00A76A42"/>
    <w:rsid w:val="00AB0ED6"/>
    <w:rsid w:val="00AB7DB8"/>
    <w:rsid w:val="00B16A72"/>
    <w:rsid w:val="00B50C4E"/>
    <w:rsid w:val="00B71298"/>
    <w:rsid w:val="00B76DB1"/>
    <w:rsid w:val="00BB2CA2"/>
    <w:rsid w:val="00C47615"/>
    <w:rsid w:val="00C53DA5"/>
    <w:rsid w:val="00C774FB"/>
    <w:rsid w:val="00C84287"/>
    <w:rsid w:val="00CD4CAF"/>
    <w:rsid w:val="00D439D1"/>
    <w:rsid w:val="00DB118C"/>
    <w:rsid w:val="00DF4B99"/>
    <w:rsid w:val="00F50A1A"/>
    <w:rsid w:val="00F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EF6E"/>
  <w15:docId w15:val="{FC02A169-2877-46FF-BF3D-2956AAA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25"/>
    <w:pPr>
      <w:ind w:left="720"/>
      <w:contextualSpacing/>
    </w:pPr>
  </w:style>
  <w:style w:type="paragraph" w:styleId="BalloonText">
    <w:name w:val="Balloon Text"/>
    <w:basedOn w:val="Normal"/>
    <w:link w:val="BalloonTextChar"/>
    <w:uiPriority w:val="99"/>
    <w:semiHidden/>
    <w:unhideWhenUsed/>
    <w:rsid w:val="005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25"/>
    <w:rPr>
      <w:rFonts w:ascii="Tahoma" w:hAnsi="Tahoma" w:cs="Tahoma"/>
      <w:sz w:val="16"/>
      <w:szCs w:val="16"/>
    </w:rPr>
  </w:style>
  <w:style w:type="paragraph" w:styleId="NoSpacing">
    <w:name w:val="No Spacing"/>
    <w:uiPriority w:val="1"/>
    <w:qFormat/>
    <w:rsid w:val="00466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tnicholl</dc:creator>
  <cp:lastModifiedBy>Stacey Logwood</cp:lastModifiedBy>
  <cp:revision>2</cp:revision>
  <cp:lastPrinted>2017-02-16T20:20:00Z</cp:lastPrinted>
  <dcterms:created xsi:type="dcterms:W3CDTF">2017-03-16T16:32:00Z</dcterms:created>
  <dcterms:modified xsi:type="dcterms:W3CDTF">2017-03-16T16:32:00Z</dcterms:modified>
</cp:coreProperties>
</file>